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76" w:type="dxa"/>
        <w:tblInd w:w="-176" w:type="dxa"/>
        <w:tblLayout w:type="fixed"/>
        <w:tblLook w:val="04A0" w:firstRow="1" w:lastRow="0" w:firstColumn="1" w:lastColumn="0" w:noHBand="0" w:noVBand="1"/>
      </w:tblPr>
      <w:tblGrid>
        <w:gridCol w:w="3506"/>
        <w:gridCol w:w="5670"/>
      </w:tblGrid>
      <w:tr w:rsidR="00280DB4" w:rsidRPr="007B4097" w:rsidTr="00E45685">
        <w:trPr>
          <w:trHeight w:val="397"/>
        </w:trPr>
        <w:tc>
          <w:tcPr>
            <w:tcW w:w="3506" w:type="dxa"/>
            <w:hideMark/>
          </w:tcPr>
          <w:p w:rsidR="00280DB4" w:rsidRPr="00E6126F" w:rsidRDefault="00280DB4" w:rsidP="00194DA7">
            <w:pPr>
              <w:snapToGrid w:val="0"/>
              <w:ind w:left="-113" w:right="-113"/>
              <w:jc w:val="center"/>
              <w:rPr>
                <w:rFonts w:ascii="Times New Roman" w:hAnsi="Times New Roman"/>
                <w:b/>
                <w:sz w:val="26"/>
                <w:szCs w:val="26"/>
              </w:rPr>
            </w:pPr>
            <w:r w:rsidRPr="00E6126F">
              <w:rPr>
                <w:rFonts w:ascii="Times New Roman" w:hAnsi="Times New Roman"/>
                <w:b/>
                <w:sz w:val="26"/>
                <w:szCs w:val="26"/>
              </w:rPr>
              <w:t>U</w:t>
            </w:r>
            <w:r w:rsidR="00E6126F" w:rsidRPr="00E6126F">
              <w:rPr>
                <w:rFonts w:ascii="Times New Roman" w:hAnsi="Times New Roman"/>
                <w:b/>
                <w:sz w:val="26"/>
                <w:szCs w:val="26"/>
              </w:rPr>
              <w:t>Ỷ BAN NHÂN DÂN</w:t>
            </w:r>
          </w:p>
          <w:p w:rsidR="00280DB4" w:rsidRPr="00E6126F" w:rsidRDefault="00891C95" w:rsidP="00891C95">
            <w:pPr>
              <w:snapToGrid w:val="0"/>
              <w:spacing w:after="240"/>
              <w:ind w:left="-113" w:right="-113"/>
              <w:jc w:val="center"/>
              <w:rPr>
                <w:rFonts w:ascii="Times New Roman" w:hAnsi="Times New Roman"/>
                <w:sz w:val="26"/>
                <w:szCs w:val="26"/>
              </w:rPr>
            </w:pPr>
            <w:r w:rsidRPr="00E6126F">
              <w:rPr>
                <w:b/>
                <w:noProof/>
              </w:rPr>
              <mc:AlternateContent>
                <mc:Choice Requires="wps">
                  <w:drawing>
                    <wp:anchor distT="4294967295" distB="4294967295" distL="114300" distR="114300" simplePos="0" relativeHeight="251662336" behindDoc="0" locked="0" layoutInCell="1" allowOverlap="1" wp14:anchorId="71DD55CB" wp14:editId="533141A2">
                      <wp:simplePos x="0" y="0"/>
                      <wp:positionH relativeFrom="column">
                        <wp:posOffset>766445</wp:posOffset>
                      </wp:positionH>
                      <wp:positionV relativeFrom="paragraph">
                        <wp:posOffset>204470</wp:posOffset>
                      </wp:positionV>
                      <wp:extent cx="593090" cy="0"/>
                      <wp:effectExtent l="0" t="0" r="16510" b="190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35pt,16.1pt" to="107.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" strokeweight=".26mm">
                      <v:stroke joinstyle="miter"/>
                    </v:line>
                  </w:pict>
                </mc:Fallback>
              </mc:AlternateContent>
            </w:r>
            <w:r w:rsidR="00E6126F" w:rsidRPr="00E6126F">
              <w:rPr>
                <w:rFonts w:ascii="Times New Roman" w:hAnsi="Times New Roman"/>
                <w:b/>
                <w:sz w:val="26"/>
                <w:szCs w:val="26"/>
              </w:rPr>
              <w:t>HUYỆN LỘC HÀ</w:t>
            </w:r>
          </w:p>
        </w:tc>
        <w:tc>
          <w:tcPr>
            <w:tcW w:w="5670" w:type="dxa"/>
            <w:hideMark/>
          </w:tcPr>
          <w:p w:rsidR="00280DB4" w:rsidRPr="007B4097" w:rsidRDefault="00280DB4" w:rsidP="00A91175">
            <w:pPr>
              <w:snapToGrid w:val="0"/>
              <w:ind w:left="-57" w:right="-57"/>
              <w:jc w:val="center"/>
              <w:rPr>
                <w:rFonts w:ascii="Times New Roman" w:hAnsi="Times New Roman"/>
                <w:b/>
                <w:bCs/>
                <w:sz w:val="26"/>
                <w:szCs w:val="26"/>
              </w:rPr>
            </w:pPr>
            <w:r w:rsidRPr="007B4097">
              <w:rPr>
                <w:rFonts w:ascii="Times New Roman" w:hAnsi="Times New Roman"/>
                <w:b/>
                <w:bCs/>
                <w:sz w:val="26"/>
                <w:szCs w:val="26"/>
              </w:rPr>
              <w:t>CỘNG HOÀ XÃ HỘI CHỦ NGHĨA VIỆT NAM</w:t>
            </w:r>
          </w:p>
          <w:p w:rsidR="00280DB4" w:rsidRPr="007B4097" w:rsidRDefault="00891C95" w:rsidP="00A91175">
            <w:pPr>
              <w:ind w:left="-57" w:right="-57"/>
              <w:jc w:val="center"/>
              <w:rPr>
                <w:rFonts w:ascii="Times New Roman" w:hAnsi="Times New Roman"/>
                <w:b/>
                <w:bCs/>
                <w:sz w:val="27"/>
                <w:szCs w:val="27"/>
              </w:rPr>
            </w:pPr>
            <w:r>
              <w:rPr>
                <w:noProof/>
              </w:rPr>
              <mc:AlternateContent>
                <mc:Choice Requires="wps">
                  <w:drawing>
                    <wp:anchor distT="0" distB="0" distL="114300" distR="114300" simplePos="0" relativeHeight="251663360" behindDoc="0" locked="0" layoutInCell="1" allowOverlap="1" wp14:anchorId="18862913" wp14:editId="6DE28874">
                      <wp:simplePos x="0" y="0"/>
                      <wp:positionH relativeFrom="column">
                        <wp:posOffset>646430</wp:posOffset>
                      </wp:positionH>
                      <wp:positionV relativeFrom="paragraph">
                        <wp:posOffset>206375</wp:posOffset>
                      </wp:positionV>
                      <wp:extent cx="2160270" cy="0"/>
                      <wp:effectExtent l="0" t="0" r="1143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50.9pt;margin-top:16.25pt;width:170.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W00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"/>
                  </w:pict>
                </mc:Fallback>
              </mc:AlternateContent>
            </w:r>
            <w:r w:rsidR="00280DB4" w:rsidRPr="00487E25">
              <w:rPr>
                <w:rFonts w:ascii="Times New Roman" w:hAnsi="Times New Roman"/>
                <w:b/>
                <w:bCs/>
                <w:szCs w:val="27"/>
              </w:rPr>
              <w:t>Độc lập - Tự do - Hạnh phúc</w:t>
            </w:r>
          </w:p>
        </w:tc>
      </w:tr>
      <w:tr w:rsidR="00280DB4" w:rsidRPr="007B4097" w:rsidTr="00E45685">
        <w:trPr>
          <w:trHeight w:val="397"/>
        </w:trPr>
        <w:tc>
          <w:tcPr>
            <w:tcW w:w="3506" w:type="dxa"/>
          </w:tcPr>
          <w:p w:rsidR="00280DB4" w:rsidRPr="00AC4A4B" w:rsidRDefault="00280DB4" w:rsidP="00891C95">
            <w:pPr>
              <w:snapToGrid w:val="0"/>
              <w:ind w:left="-113" w:right="-113"/>
              <w:jc w:val="center"/>
              <w:rPr>
                <w:rFonts w:ascii="Times New Roman" w:hAnsi="Times New Roman"/>
                <w:sz w:val="26"/>
                <w:szCs w:val="26"/>
              </w:rPr>
            </w:pPr>
            <w:r w:rsidRPr="00AC4A4B">
              <w:rPr>
                <w:rFonts w:ascii="Times New Roman" w:hAnsi="Times New Roman"/>
                <w:sz w:val="26"/>
                <w:szCs w:val="26"/>
              </w:rPr>
              <w:t>Số:</w:t>
            </w:r>
            <w:r w:rsidR="003A2C29" w:rsidRPr="00AC4A4B">
              <w:rPr>
                <w:rFonts w:ascii="Times New Roman" w:hAnsi="Times New Roman"/>
                <w:sz w:val="26"/>
                <w:szCs w:val="26"/>
              </w:rPr>
              <w:t xml:space="preserve"> </w:t>
            </w:r>
            <w:r w:rsidR="00CE1723">
              <w:rPr>
                <w:rFonts w:ascii="Times New Roman" w:hAnsi="Times New Roman"/>
                <w:sz w:val="26"/>
                <w:szCs w:val="26"/>
              </w:rPr>
              <w:t xml:space="preserve">             </w:t>
            </w:r>
            <w:r w:rsidR="007E7373" w:rsidRPr="00AC4A4B">
              <w:rPr>
                <w:rFonts w:ascii="Times New Roman" w:hAnsi="Times New Roman"/>
                <w:sz w:val="26"/>
                <w:szCs w:val="26"/>
              </w:rPr>
              <w:t>/</w:t>
            </w:r>
            <w:r w:rsidR="00E6126F">
              <w:rPr>
                <w:rFonts w:ascii="Times New Roman" w:hAnsi="Times New Roman"/>
                <w:sz w:val="26"/>
                <w:szCs w:val="26"/>
              </w:rPr>
              <w:t>UBND</w:t>
            </w:r>
            <w:r w:rsidRPr="00AC4A4B">
              <w:rPr>
                <w:rFonts w:ascii="Times New Roman" w:hAnsi="Times New Roman"/>
                <w:sz w:val="26"/>
                <w:szCs w:val="26"/>
              </w:rPr>
              <w:t>-T</w:t>
            </w:r>
            <w:r w:rsidR="00E6126F">
              <w:rPr>
                <w:rFonts w:ascii="Times New Roman" w:hAnsi="Times New Roman"/>
                <w:sz w:val="26"/>
                <w:szCs w:val="26"/>
              </w:rPr>
              <w:t>CKH</w:t>
            </w:r>
          </w:p>
          <w:p w:rsidR="00280DB4" w:rsidRPr="007B4097" w:rsidRDefault="00280DB4" w:rsidP="00891C95">
            <w:pPr>
              <w:snapToGrid w:val="0"/>
              <w:ind w:left="-113" w:right="-113"/>
              <w:jc w:val="center"/>
              <w:rPr>
                <w:rFonts w:ascii="Times New Roman" w:hAnsi="Times New Roman"/>
                <w:sz w:val="5"/>
                <w:szCs w:val="27"/>
              </w:rPr>
            </w:pPr>
          </w:p>
          <w:p w:rsidR="00280DB4" w:rsidRPr="005C173F" w:rsidRDefault="00280DB4" w:rsidP="00891C95">
            <w:pPr>
              <w:ind w:left="-113" w:right="-113"/>
              <w:jc w:val="center"/>
              <w:rPr>
                <w:rFonts w:ascii="Times New Roman" w:hAnsi="Times New Roman"/>
                <w:sz w:val="24"/>
                <w:szCs w:val="24"/>
              </w:rPr>
            </w:pPr>
            <w:r w:rsidRPr="005C173F">
              <w:rPr>
                <w:rFonts w:ascii="Times New Roman" w:hAnsi="Times New Roman"/>
                <w:sz w:val="24"/>
                <w:szCs w:val="24"/>
              </w:rPr>
              <w:t>V/v</w:t>
            </w:r>
            <w:r w:rsidR="009015E9" w:rsidRPr="005C173F">
              <w:rPr>
                <w:rFonts w:ascii="Times New Roman" w:hAnsi="Times New Roman"/>
                <w:sz w:val="24"/>
                <w:szCs w:val="24"/>
              </w:rPr>
              <w:t xml:space="preserve"> </w:t>
            </w:r>
            <w:r w:rsidR="00CD7C89" w:rsidRPr="00CD7C89">
              <w:rPr>
                <w:rFonts w:ascii="Times New Roman" w:hAnsi="Times New Roman"/>
                <w:sz w:val="24"/>
                <w:szCs w:val="24"/>
              </w:rPr>
              <w:t xml:space="preserve">lấy ý kiến thẩm </w:t>
            </w:r>
            <w:r w:rsidR="00CD7C89" w:rsidRPr="00CD7C89">
              <w:rPr>
                <w:rFonts w:ascii="Times New Roman" w:hAnsi="Times New Roman" w:hint="eastAsia"/>
                <w:sz w:val="24"/>
                <w:szCs w:val="24"/>
              </w:rPr>
              <w:t>đ</w:t>
            </w:r>
            <w:r w:rsidR="00CD7C89" w:rsidRPr="00CD7C89">
              <w:rPr>
                <w:rFonts w:ascii="Times New Roman" w:hAnsi="Times New Roman"/>
                <w:sz w:val="24"/>
                <w:szCs w:val="24"/>
              </w:rPr>
              <w:t>ịnh chấp thuận chủ tr</w:t>
            </w:r>
            <w:r w:rsidR="00CD7C89" w:rsidRPr="00CD7C89">
              <w:rPr>
                <w:rFonts w:ascii="Times New Roman" w:hAnsi="Times New Roman" w:hint="eastAsia"/>
                <w:sz w:val="24"/>
                <w:szCs w:val="24"/>
              </w:rPr>
              <w:t>ươ</w:t>
            </w:r>
            <w:r w:rsidR="00CD7C89" w:rsidRPr="00CD7C89">
              <w:rPr>
                <w:rFonts w:ascii="Times New Roman" w:hAnsi="Times New Roman"/>
                <w:sz w:val="24"/>
                <w:szCs w:val="24"/>
              </w:rPr>
              <w:t xml:space="preserve">ng </w:t>
            </w:r>
            <w:r w:rsidR="00CD7C89" w:rsidRPr="00CD7C89">
              <w:rPr>
                <w:rFonts w:ascii="Times New Roman" w:hAnsi="Times New Roman" w:hint="eastAsia"/>
                <w:sz w:val="24"/>
                <w:szCs w:val="24"/>
              </w:rPr>
              <w:t>đ</w:t>
            </w:r>
            <w:r w:rsidR="00CD7C89" w:rsidRPr="00CD7C89">
              <w:rPr>
                <w:rFonts w:ascii="Times New Roman" w:hAnsi="Times New Roman"/>
                <w:sz w:val="24"/>
                <w:szCs w:val="24"/>
              </w:rPr>
              <w:t>ầu t</w:t>
            </w:r>
            <w:r w:rsidR="00CD7C89" w:rsidRPr="00CD7C89">
              <w:rPr>
                <w:rFonts w:ascii="Times New Roman" w:hAnsi="Times New Roman" w:hint="eastAsia"/>
                <w:sz w:val="24"/>
                <w:szCs w:val="24"/>
              </w:rPr>
              <w:t>ư</w:t>
            </w:r>
            <w:r w:rsidR="00CD7C89" w:rsidRPr="00CD7C89">
              <w:rPr>
                <w:rFonts w:ascii="Times New Roman" w:hAnsi="Times New Roman"/>
                <w:sz w:val="24"/>
                <w:szCs w:val="24"/>
              </w:rPr>
              <w:t xml:space="preserve"> dự án Khu nuôi trồng tổng hợp tại xã Thịnh Lộc, huyện Lộc Hà của Hợp tác xã nuôi trồng tổng hợp Thịnh </w:t>
            </w:r>
            <w:r w:rsidR="00CD7C89" w:rsidRPr="00CD7C89">
              <w:rPr>
                <w:rFonts w:ascii="Times New Roman" w:hAnsi="Times New Roman" w:hint="eastAsia"/>
                <w:sz w:val="24"/>
                <w:szCs w:val="24"/>
              </w:rPr>
              <w:t>Đ</w:t>
            </w:r>
            <w:r w:rsidR="00CD7C89" w:rsidRPr="00CD7C89">
              <w:rPr>
                <w:rFonts w:ascii="Times New Roman" w:hAnsi="Times New Roman"/>
                <w:sz w:val="24"/>
                <w:szCs w:val="24"/>
              </w:rPr>
              <w:t>ạt</w:t>
            </w:r>
          </w:p>
        </w:tc>
        <w:tc>
          <w:tcPr>
            <w:tcW w:w="5670" w:type="dxa"/>
            <w:hideMark/>
          </w:tcPr>
          <w:p w:rsidR="00280DB4" w:rsidRPr="007B4097" w:rsidRDefault="00E6126F" w:rsidP="005E43E3">
            <w:pPr>
              <w:snapToGrid w:val="0"/>
              <w:spacing w:before="360"/>
              <w:ind w:left="-57" w:right="-57"/>
              <w:jc w:val="center"/>
              <w:rPr>
                <w:rFonts w:ascii="Times New Roman" w:hAnsi="Times New Roman"/>
                <w:i/>
                <w:iCs/>
                <w:sz w:val="27"/>
                <w:szCs w:val="27"/>
              </w:rPr>
            </w:pPr>
            <w:r>
              <w:rPr>
                <w:rFonts w:ascii="Times New Roman" w:hAnsi="Times New Roman"/>
                <w:i/>
                <w:iCs/>
                <w:szCs w:val="27"/>
              </w:rPr>
              <w:t>Lộc Hà</w:t>
            </w:r>
            <w:r w:rsidR="00280DB4" w:rsidRPr="001964CD">
              <w:rPr>
                <w:rFonts w:ascii="Times New Roman" w:hAnsi="Times New Roman"/>
                <w:i/>
                <w:iCs/>
                <w:szCs w:val="27"/>
              </w:rPr>
              <w:t>, ngày</w:t>
            </w:r>
            <w:r w:rsidR="00857C17">
              <w:rPr>
                <w:rFonts w:ascii="Times New Roman" w:hAnsi="Times New Roman"/>
                <w:i/>
                <w:iCs/>
                <w:szCs w:val="27"/>
              </w:rPr>
              <w:t xml:space="preserve"> </w:t>
            </w:r>
            <w:r w:rsidR="00870040">
              <w:rPr>
                <w:rFonts w:ascii="Times New Roman" w:hAnsi="Times New Roman"/>
                <w:i/>
                <w:iCs/>
                <w:szCs w:val="27"/>
              </w:rPr>
              <w:t xml:space="preserve">       </w:t>
            </w:r>
            <w:r w:rsidR="00280DB4" w:rsidRPr="001964CD">
              <w:rPr>
                <w:rFonts w:ascii="Times New Roman" w:hAnsi="Times New Roman"/>
                <w:i/>
                <w:iCs/>
                <w:szCs w:val="27"/>
              </w:rPr>
              <w:t>tháng</w:t>
            </w:r>
            <w:r w:rsidR="00870040">
              <w:rPr>
                <w:rFonts w:ascii="Times New Roman" w:hAnsi="Times New Roman"/>
                <w:i/>
                <w:iCs/>
                <w:szCs w:val="27"/>
              </w:rPr>
              <w:t xml:space="preserve"> </w:t>
            </w:r>
            <w:r w:rsidR="00284311">
              <w:rPr>
                <w:rFonts w:ascii="Times New Roman" w:hAnsi="Times New Roman"/>
                <w:i/>
                <w:iCs/>
                <w:szCs w:val="27"/>
              </w:rPr>
              <w:t>6</w:t>
            </w:r>
            <w:r w:rsidR="00BF00DB" w:rsidRPr="001964CD">
              <w:rPr>
                <w:rFonts w:ascii="Times New Roman" w:hAnsi="Times New Roman"/>
                <w:i/>
                <w:iCs/>
                <w:szCs w:val="27"/>
              </w:rPr>
              <w:t xml:space="preserve"> </w:t>
            </w:r>
            <w:r w:rsidR="00EB1E8A" w:rsidRPr="001964CD">
              <w:rPr>
                <w:rFonts w:ascii="Times New Roman" w:hAnsi="Times New Roman"/>
                <w:i/>
                <w:iCs/>
                <w:szCs w:val="27"/>
              </w:rPr>
              <w:t>n</w:t>
            </w:r>
            <w:r w:rsidR="00EB1E8A" w:rsidRPr="001964CD">
              <w:rPr>
                <w:rFonts w:ascii="Times New Roman" w:hAnsi="Times New Roman" w:hint="eastAsia"/>
                <w:i/>
                <w:iCs/>
                <w:szCs w:val="27"/>
              </w:rPr>
              <w:t>ă</w:t>
            </w:r>
            <w:r w:rsidR="00EB1E8A" w:rsidRPr="001964CD">
              <w:rPr>
                <w:rFonts w:ascii="Times New Roman" w:hAnsi="Times New Roman"/>
                <w:i/>
                <w:iCs/>
                <w:szCs w:val="27"/>
              </w:rPr>
              <w:t>m 202</w:t>
            </w:r>
            <w:r w:rsidR="005E169E">
              <w:rPr>
                <w:rFonts w:ascii="Times New Roman" w:hAnsi="Times New Roman"/>
                <w:i/>
                <w:iCs/>
                <w:szCs w:val="27"/>
              </w:rPr>
              <w:t>3</w:t>
            </w:r>
          </w:p>
        </w:tc>
      </w:tr>
    </w:tbl>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527"/>
      </w:tblGrid>
      <w:tr w:rsidR="00AC3830" w:rsidTr="00F25E6E">
        <w:tc>
          <w:tcPr>
            <w:tcW w:w="1985" w:type="dxa"/>
          </w:tcPr>
          <w:p w:rsidR="00B60816" w:rsidRDefault="00B60816" w:rsidP="00425583">
            <w:pPr>
              <w:ind w:left="-57" w:right="-57"/>
              <w:jc w:val="right"/>
              <w:rPr>
                <w:rFonts w:ascii="Times New Roman" w:hAnsi="Times New Roman"/>
              </w:rPr>
            </w:pPr>
          </w:p>
          <w:p w:rsidR="00AC3830" w:rsidRDefault="00AC3830" w:rsidP="00425583">
            <w:pPr>
              <w:ind w:left="-57" w:right="-57"/>
              <w:jc w:val="right"/>
              <w:rPr>
                <w:rFonts w:ascii="Times New Roman" w:hAnsi="Times New Roman"/>
              </w:rPr>
            </w:pPr>
            <w:r w:rsidRPr="00D36724">
              <w:rPr>
                <w:rFonts w:ascii="Times New Roman" w:hAnsi="Times New Roman"/>
              </w:rPr>
              <w:t>Kính g</w:t>
            </w:r>
            <w:r w:rsidRPr="00D36724">
              <w:rPr>
                <w:rFonts w:ascii="Times New Roman" w:hAnsi="Times New Roman"/>
                <w:lang w:val="vi-VN"/>
              </w:rPr>
              <w:t xml:space="preserve">ửi: </w:t>
            </w:r>
          </w:p>
        </w:tc>
        <w:tc>
          <w:tcPr>
            <w:tcW w:w="5527" w:type="dxa"/>
          </w:tcPr>
          <w:p w:rsidR="00B60816" w:rsidRPr="007C715C" w:rsidRDefault="00B60816" w:rsidP="00425583">
            <w:pPr>
              <w:ind w:left="-57" w:right="-57"/>
              <w:jc w:val="both"/>
              <w:rPr>
                <w:rFonts w:ascii="Times New Roman" w:hAnsi="Times New Roman"/>
                <w:b/>
              </w:rPr>
            </w:pPr>
          </w:p>
          <w:p w:rsidR="005546D2" w:rsidRDefault="005546D2" w:rsidP="00425583">
            <w:pPr>
              <w:ind w:left="-57" w:right="-57"/>
              <w:jc w:val="both"/>
              <w:rPr>
                <w:rFonts w:ascii="Times New Roman" w:hAnsi="Times New Roman"/>
              </w:rPr>
            </w:pPr>
          </w:p>
          <w:p w:rsidR="00F25E6E" w:rsidRDefault="00F25E6E" w:rsidP="00E6126F">
            <w:pPr>
              <w:jc w:val="both"/>
              <w:rPr>
                <w:rFonts w:ascii="Times New Roman" w:hAnsi="Times New Roman"/>
              </w:rPr>
            </w:pPr>
            <w:r>
              <w:rPr>
                <w:rFonts w:ascii="Times New Roman" w:hAnsi="Times New Roman"/>
              </w:rPr>
              <w:t xml:space="preserve">   </w:t>
            </w:r>
            <w:r w:rsidR="00BF08D5">
              <w:rPr>
                <w:rFonts w:ascii="Times New Roman" w:hAnsi="Times New Roman"/>
              </w:rPr>
              <w:t xml:space="preserve">- Các </w:t>
            </w:r>
            <w:r w:rsidR="00891C95">
              <w:rPr>
                <w:rFonts w:ascii="Times New Roman" w:hAnsi="Times New Roman"/>
              </w:rPr>
              <w:t>p</w:t>
            </w:r>
            <w:r w:rsidR="00E6126F">
              <w:rPr>
                <w:rFonts w:ascii="Times New Roman" w:hAnsi="Times New Roman"/>
              </w:rPr>
              <w:t>hòng</w:t>
            </w:r>
            <w:r w:rsidR="00BF08D5">
              <w:rPr>
                <w:rFonts w:ascii="Times New Roman" w:hAnsi="Times New Roman"/>
              </w:rPr>
              <w:t xml:space="preserve">: </w:t>
            </w:r>
            <w:r w:rsidR="00E6126F">
              <w:rPr>
                <w:rFonts w:ascii="Times New Roman" w:hAnsi="Times New Roman"/>
              </w:rPr>
              <w:t xml:space="preserve">Kinh tế và Hạ tầng, Tài nguyên </w:t>
            </w:r>
          </w:p>
          <w:p w:rsidR="00BF08D5" w:rsidRDefault="00F25E6E" w:rsidP="00E6126F">
            <w:pPr>
              <w:jc w:val="both"/>
              <w:rPr>
                <w:rFonts w:ascii="Times New Roman" w:hAnsi="Times New Roman"/>
              </w:rPr>
            </w:pPr>
            <w:r>
              <w:rPr>
                <w:rFonts w:ascii="Times New Roman" w:hAnsi="Times New Roman"/>
              </w:rPr>
              <w:t xml:space="preserve">   </w:t>
            </w:r>
            <w:r w:rsidR="00E6126F">
              <w:rPr>
                <w:rFonts w:ascii="Times New Roman" w:hAnsi="Times New Roman"/>
              </w:rPr>
              <w:t>và Môi trường</w:t>
            </w:r>
            <w:r w:rsidR="00CD7C89">
              <w:rPr>
                <w:rFonts w:ascii="Times New Roman" w:hAnsi="Times New Roman"/>
              </w:rPr>
              <w:t>, Nông nghiệp và PTNT</w:t>
            </w:r>
            <w:r w:rsidR="00BF08D5">
              <w:rPr>
                <w:rFonts w:ascii="Times New Roman" w:hAnsi="Times New Roman"/>
              </w:rPr>
              <w:t>;</w:t>
            </w:r>
          </w:p>
          <w:p w:rsidR="00BF08D5" w:rsidRDefault="00F25E6E" w:rsidP="00BF08D5">
            <w:pPr>
              <w:rPr>
                <w:rFonts w:ascii="Times New Roman" w:hAnsi="Times New Roman"/>
              </w:rPr>
            </w:pPr>
            <w:r>
              <w:rPr>
                <w:rFonts w:ascii="Times New Roman" w:hAnsi="Times New Roman"/>
              </w:rPr>
              <w:t xml:space="preserve">   - Ủy ban nhân dân </w:t>
            </w:r>
            <w:r w:rsidR="0070007F">
              <w:rPr>
                <w:rFonts w:ascii="Times New Roman" w:hAnsi="Times New Roman"/>
              </w:rPr>
              <w:t xml:space="preserve">xã </w:t>
            </w:r>
            <w:r w:rsidR="00D67A6A">
              <w:rPr>
                <w:rFonts w:ascii="Times New Roman" w:hAnsi="Times New Roman"/>
              </w:rPr>
              <w:t>Thịnh Lộc</w:t>
            </w:r>
            <w:r w:rsidR="005E43E3">
              <w:rPr>
                <w:rFonts w:ascii="Times New Roman" w:hAnsi="Times New Roman"/>
              </w:rPr>
              <w:t>.</w:t>
            </w:r>
          </w:p>
          <w:p w:rsidR="00AC3830" w:rsidRDefault="00AC3830" w:rsidP="00BA33AE">
            <w:pPr>
              <w:ind w:left="-57" w:right="-57"/>
              <w:jc w:val="both"/>
              <w:rPr>
                <w:rFonts w:ascii="Times New Roman" w:hAnsi="Times New Roman"/>
              </w:rPr>
            </w:pPr>
          </w:p>
        </w:tc>
      </w:tr>
    </w:tbl>
    <w:p w:rsidR="00474AC4" w:rsidRDefault="00474AC4" w:rsidP="00474AC4">
      <w:pPr>
        <w:spacing w:before="80" w:line="264" w:lineRule="auto"/>
        <w:ind w:firstLine="720"/>
        <w:jc w:val="both"/>
        <w:rPr>
          <w:rFonts w:ascii="Times New Roman" w:hAnsi="Times New Roman"/>
        </w:rPr>
      </w:pPr>
    </w:p>
    <w:p w:rsidR="00736AF1" w:rsidRPr="00736AF1" w:rsidRDefault="00736AF1" w:rsidP="00891C95">
      <w:pPr>
        <w:spacing w:before="80" w:after="80" w:line="288" w:lineRule="auto"/>
        <w:ind w:firstLine="720"/>
        <w:jc w:val="both"/>
        <w:rPr>
          <w:rFonts w:ascii="Times New Roman" w:hAnsi="Times New Roman"/>
        </w:rPr>
      </w:pPr>
      <w:r>
        <w:rPr>
          <w:rFonts w:ascii="Times New Roman" w:hAnsi="Times New Roman"/>
        </w:rPr>
        <w:t>Thực hiện Văn bản số 1</w:t>
      </w:r>
      <w:r w:rsidR="00284311">
        <w:rPr>
          <w:rFonts w:ascii="Times New Roman" w:hAnsi="Times New Roman"/>
        </w:rPr>
        <w:t>478</w:t>
      </w:r>
      <w:r>
        <w:rPr>
          <w:rFonts w:ascii="Times New Roman" w:hAnsi="Times New Roman"/>
        </w:rPr>
        <w:t xml:space="preserve">/SKHĐT-DNĐT ngày </w:t>
      </w:r>
      <w:r w:rsidR="00284311">
        <w:rPr>
          <w:rFonts w:ascii="Times New Roman" w:hAnsi="Times New Roman"/>
        </w:rPr>
        <w:t>30</w:t>
      </w:r>
      <w:r>
        <w:rPr>
          <w:rFonts w:ascii="Times New Roman" w:hAnsi="Times New Roman"/>
        </w:rPr>
        <w:t>/</w:t>
      </w:r>
      <w:r w:rsidR="00284311">
        <w:rPr>
          <w:rFonts w:ascii="Times New Roman" w:hAnsi="Times New Roman"/>
        </w:rPr>
        <w:t>5</w:t>
      </w:r>
      <w:r>
        <w:rPr>
          <w:rFonts w:ascii="Times New Roman" w:hAnsi="Times New Roman"/>
        </w:rPr>
        <w:t xml:space="preserve">/2023 của Sở Kế hoạch và Đầu tư về việc </w:t>
      </w:r>
      <w:r w:rsidR="00D67A6A">
        <w:rPr>
          <w:rFonts w:ascii="Times New Roman" w:hAnsi="Times New Roman"/>
          <w:sz w:val="24"/>
          <w:szCs w:val="24"/>
        </w:rPr>
        <w:t xml:space="preserve">lấy </w:t>
      </w:r>
      <w:r w:rsidR="00D67A6A" w:rsidRPr="00D67A6A">
        <w:rPr>
          <w:rFonts w:ascii="Times New Roman" w:hAnsi="Times New Roman"/>
        </w:rPr>
        <w:t>ý kiến thẩm định chấp thuận chủ trương đầu tư dự án Khu nuôi trồng tổng hợp tại xã Thịnh Lộc, huyện Lộc Hà của Hợp tác xã nuôi trồng tổng hợp Thịnh Đạt</w:t>
      </w:r>
      <w:r w:rsidR="00D67A6A" w:rsidRPr="00840B9E">
        <w:rPr>
          <w:rFonts w:ascii="Times New Roman" w:hAnsi="Times New Roman"/>
          <w:i/>
        </w:rPr>
        <w:t xml:space="preserve"> </w:t>
      </w:r>
      <w:r w:rsidRPr="00840B9E">
        <w:rPr>
          <w:rFonts w:ascii="Times New Roman" w:hAnsi="Times New Roman"/>
          <w:i/>
        </w:rPr>
        <w:t>(</w:t>
      </w:r>
      <w:r>
        <w:rPr>
          <w:rFonts w:ascii="Times New Roman" w:hAnsi="Times New Roman"/>
          <w:i/>
        </w:rPr>
        <w:t xml:space="preserve">có </w:t>
      </w:r>
      <w:r w:rsidRPr="00840B9E">
        <w:rPr>
          <w:rFonts w:ascii="Times New Roman" w:hAnsi="Times New Roman"/>
          <w:i/>
        </w:rPr>
        <w:t xml:space="preserve">Hồ sơ đề xuất dự án và các </w:t>
      </w:r>
      <w:r>
        <w:rPr>
          <w:rFonts w:ascii="Times New Roman" w:hAnsi="Times New Roman"/>
          <w:i/>
        </w:rPr>
        <w:t>tài liệu</w:t>
      </w:r>
      <w:r w:rsidRPr="00840B9E">
        <w:rPr>
          <w:rFonts w:ascii="Times New Roman" w:hAnsi="Times New Roman"/>
          <w:i/>
        </w:rPr>
        <w:t xml:space="preserve"> liên quan</w:t>
      </w:r>
      <w:r>
        <w:rPr>
          <w:rFonts w:ascii="Times New Roman" w:hAnsi="Times New Roman"/>
          <w:i/>
        </w:rPr>
        <w:t xml:space="preserve"> gửi kèm theo);</w:t>
      </w:r>
    </w:p>
    <w:p w:rsidR="00F509C2" w:rsidRDefault="00FA6A2A" w:rsidP="00891C95">
      <w:pPr>
        <w:spacing w:before="80" w:after="80" w:line="288" w:lineRule="auto"/>
        <w:ind w:firstLine="720"/>
        <w:jc w:val="both"/>
        <w:rPr>
          <w:rFonts w:ascii="Times New Roman" w:hAnsi="Times New Roman"/>
          <w:spacing w:val="-2"/>
        </w:rPr>
      </w:pPr>
      <w:r w:rsidRPr="00E85F1A">
        <w:rPr>
          <w:rFonts w:ascii="Times New Roman" w:hAnsi="Times New Roman"/>
          <w:spacing w:val="-2"/>
        </w:rPr>
        <w:t>Để có cơ sở</w:t>
      </w:r>
      <w:r w:rsidR="00E85F1A" w:rsidRPr="00E85F1A">
        <w:rPr>
          <w:rFonts w:ascii="Times New Roman" w:hAnsi="Times New Roman"/>
          <w:spacing w:val="-2"/>
        </w:rPr>
        <w:t xml:space="preserve"> </w:t>
      </w:r>
      <w:r w:rsidR="000F4EEA">
        <w:rPr>
          <w:rFonts w:ascii="Times New Roman" w:hAnsi="Times New Roman"/>
          <w:spacing w:val="-2"/>
        </w:rPr>
        <w:t>báo cáo Sở Kế hoạch và Đầu tư</w:t>
      </w:r>
      <w:r w:rsidR="00E85F1A" w:rsidRPr="00E85F1A">
        <w:rPr>
          <w:rFonts w:ascii="Times New Roman" w:hAnsi="Times New Roman"/>
          <w:spacing w:val="-2"/>
        </w:rPr>
        <w:t xml:space="preserve"> </w:t>
      </w:r>
      <w:r w:rsidR="000F4EEA">
        <w:rPr>
          <w:rFonts w:ascii="Times New Roman" w:hAnsi="Times New Roman"/>
          <w:spacing w:val="-2"/>
        </w:rPr>
        <w:t>theo quy định,</w:t>
      </w:r>
      <w:r w:rsidR="00E85F1A" w:rsidRPr="00E85F1A">
        <w:rPr>
          <w:rFonts w:ascii="Times New Roman" w:hAnsi="Times New Roman"/>
          <w:spacing w:val="-2"/>
        </w:rPr>
        <w:t xml:space="preserve"> </w:t>
      </w:r>
      <w:r w:rsidR="000F4EEA">
        <w:rPr>
          <w:rFonts w:ascii="Times New Roman" w:hAnsi="Times New Roman"/>
          <w:spacing w:val="-2"/>
        </w:rPr>
        <w:t>UBND huyện giao</w:t>
      </w:r>
      <w:r w:rsidR="00E85F1A" w:rsidRPr="00E85F1A">
        <w:rPr>
          <w:rFonts w:ascii="Times New Roman" w:hAnsi="Times New Roman"/>
          <w:spacing w:val="-2"/>
        </w:rPr>
        <w:t xml:space="preserve"> các </w:t>
      </w:r>
      <w:r w:rsidR="0016249F">
        <w:rPr>
          <w:rFonts w:ascii="Times New Roman" w:hAnsi="Times New Roman"/>
          <w:spacing w:val="-2"/>
        </w:rPr>
        <w:t>phòng</w:t>
      </w:r>
      <w:r w:rsidR="00E85F1A" w:rsidRPr="00E85F1A">
        <w:rPr>
          <w:rFonts w:ascii="Times New Roman" w:hAnsi="Times New Roman"/>
          <w:spacing w:val="-2"/>
        </w:rPr>
        <w:t>, địa phương có tên trên, theo chức n</w:t>
      </w:r>
      <w:r w:rsidR="00E85F1A" w:rsidRPr="00E85F1A">
        <w:rPr>
          <w:rFonts w:ascii="Times New Roman" w:hAnsi="Times New Roman" w:hint="eastAsia"/>
          <w:spacing w:val="-2"/>
        </w:rPr>
        <w:t>ă</w:t>
      </w:r>
      <w:r w:rsidR="00E85F1A" w:rsidRPr="00E85F1A">
        <w:rPr>
          <w:rFonts w:ascii="Times New Roman" w:hAnsi="Times New Roman"/>
          <w:spacing w:val="-2"/>
        </w:rPr>
        <w:t xml:space="preserve">ng nhiệm vụ </w:t>
      </w:r>
      <w:r w:rsidR="00E85F1A" w:rsidRPr="00E85F1A">
        <w:rPr>
          <w:rFonts w:ascii="Times New Roman" w:hAnsi="Times New Roman" w:hint="eastAsia"/>
          <w:spacing w:val="-2"/>
        </w:rPr>
        <w:t>đư</w:t>
      </w:r>
      <w:r w:rsidR="00E85F1A" w:rsidRPr="00E85F1A">
        <w:rPr>
          <w:rFonts w:ascii="Times New Roman" w:hAnsi="Times New Roman"/>
          <w:spacing w:val="-2"/>
        </w:rPr>
        <w:t>ợc giao và c</w:t>
      </w:r>
      <w:r w:rsidR="00E85F1A" w:rsidRPr="00E85F1A">
        <w:rPr>
          <w:rFonts w:ascii="Times New Roman" w:hAnsi="Times New Roman" w:hint="eastAsia"/>
          <w:spacing w:val="-2"/>
        </w:rPr>
        <w:t>ă</w:t>
      </w:r>
      <w:r w:rsidR="00E85F1A" w:rsidRPr="00E85F1A">
        <w:rPr>
          <w:rFonts w:ascii="Times New Roman" w:hAnsi="Times New Roman"/>
          <w:spacing w:val="-2"/>
        </w:rPr>
        <w:t xml:space="preserve">n cứ quy </w:t>
      </w:r>
      <w:r w:rsidR="00E85F1A" w:rsidRPr="00E85F1A">
        <w:rPr>
          <w:rFonts w:ascii="Times New Roman" w:hAnsi="Times New Roman" w:hint="eastAsia"/>
          <w:spacing w:val="-2"/>
        </w:rPr>
        <w:t>đ</w:t>
      </w:r>
      <w:r w:rsidR="00E85F1A" w:rsidRPr="00E85F1A">
        <w:rPr>
          <w:rFonts w:ascii="Times New Roman" w:hAnsi="Times New Roman"/>
          <w:spacing w:val="-2"/>
        </w:rPr>
        <w:t>ịnh pháp luật có liên quan cho ý kiến thẩm định, cụ thể:</w:t>
      </w:r>
    </w:p>
    <w:p w:rsidR="000F4EEA" w:rsidRDefault="000F4EEA" w:rsidP="00891C95">
      <w:pPr>
        <w:spacing w:before="80" w:after="80" w:line="288" w:lineRule="auto"/>
        <w:ind w:firstLine="720"/>
        <w:jc w:val="both"/>
        <w:rPr>
          <w:rFonts w:ascii="Times New Roman" w:hAnsi="Times New Roman"/>
          <w:spacing w:val="-2"/>
        </w:rPr>
      </w:pPr>
      <w:r>
        <w:rPr>
          <w:rFonts w:ascii="Times New Roman" w:hAnsi="Times New Roman"/>
          <w:spacing w:val="-2"/>
        </w:rPr>
        <w:t>1. Phòng Kinh tế và Hạ tầng</w:t>
      </w:r>
      <w:r w:rsidR="00BB4BB7">
        <w:rPr>
          <w:rFonts w:ascii="Times New Roman" w:hAnsi="Times New Roman"/>
          <w:spacing w:val="-2"/>
        </w:rPr>
        <w:t>:</w:t>
      </w:r>
    </w:p>
    <w:p w:rsidR="00D67A6A" w:rsidRDefault="00D67A6A" w:rsidP="00891C95">
      <w:pPr>
        <w:spacing w:before="80" w:after="80" w:line="288" w:lineRule="auto"/>
        <w:ind w:firstLine="720"/>
        <w:jc w:val="both"/>
        <w:rPr>
          <w:rFonts w:ascii="Times New Roman" w:hAnsi="Times New Roman"/>
          <w:spacing w:val="-4"/>
        </w:rPr>
      </w:pPr>
      <w:r w:rsidRPr="00EB48CD">
        <w:rPr>
          <w:rFonts w:ascii="Times New Roman" w:hAnsi="Times New Roman"/>
        </w:rPr>
        <w:t xml:space="preserve">- </w:t>
      </w:r>
      <w:r>
        <w:rPr>
          <w:rFonts w:ascii="Times New Roman" w:hAnsi="Times New Roman"/>
        </w:rPr>
        <w:t xml:space="preserve">Đánh giá sự phù hợp của dự án với quy hoạch </w:t>
      </w:r>
      <w:r w:rsidR="00284311">
        <w:rPr>
          <w:rFonts w:ascii="Times New Roman" w:hAnsi="Times New Roman"/>
        </w:rPr>
        <w:t>vủng huyện Lộc Hà, quy hoạch chung xây dựng xã Thịnh Lộc</w:t>
      </w:r>
      <w:r>
        <w:rPr>
          <w:rFonts w:ascii="Times New Roman" w:hAnsi="Times New Roman"/>
        </w:rPr>
        <w:t xml:space="preserve"> và các quy hoạch có liên quan đối với những nội dung liên quan đến chức năng nhiệm vụ của đơn vị;</w:t>
      </w:r>
    </w:p>
    <w:p w:rsidR="00D67A6A" w:rsidRDefault="00D67A6A" w:rsidP="00891C95">
      <w:pPr>
        <w:spacing w:before="80" w:after="80" w:line="288" w:lineRule="auto"/>
        <w:ind w:firstLine="720"/>
        <w:jc w:val="both"/>
        <w:rPr>
          <w:rFonts w:ascii="Times New Roman" w:hAnsi="Times New Roman"/>
        </w:rPr>
      </w:pPr>
      <w:r>
        <w:rPr>
          <w:rFonts w:ascii="Times New Roman" w:hAnsi="Times New Roman"/>
        </w:rPr>
        <w:t>-</w:t>
      </w:r>
      <w:r w:rsidRPr="008A6AC6">
        <w:rPr>
          <w:rFonts w:ascii="Times New Roman" w:hAnsi="Times New Roman"/>
        </w:rPr>
        <w:t xml:space="preserve"> Báo cáo hiện trạng, phương án đường giao thông, đấu nối giao thông vào dự án</w:t>
      </w:r>
      <w:r>
        <w:rPr>
          <w:rFonts w:ascii="Times New Roman" w:hAnsi="Times New Roman"/>
        </w:rPr>
        <w:t>.</w:t>
      </w:r>
    </w:p>
    <w:p w:rsidR="006E61BF" w:rsidRDefault="006E61BF" w:rsidP="00891C95">
      <w:pPr>
        <w:spacing w:before="80" w:after="80" w:line="288" w:lineRule="auto"/>
        <w:ind w:firstLine="720"/>
        <w:jc w:val="both"/>
        <w:rPr>
          <w:rFonts w:ascii="Times New Roman" w:hAnsi="Times New Roman"/>
        </w:rPr>
      </w:pPr>
      <w:r>
        <w:rPr>
          <w:rFonts w:ascii="Times New Roman" w:hAnsi="Times New Roman"/>
        </w:rPr>
        <w:t>2</w:t>
      </w:r>
      <w:r w:rsidR="006C4C0E" w:rsidRPr="00302272">
        <w:rPr>
          <w:rFonts w:ascii="Times New Roman" w:hAnsi="Times New Roman"/>
        </w:rPr>
        <w:t xml:space="preserve">. </w:t>
      </w:r>
      <w:r>
        <w:rPr>
          <w:rFonts w:ascii="Times New Roman" w:hAnsi="Times New Roman"/>
        </w:rPr>
        <w:t>Phòng</w:t>
      </w:r>
      <w:r w:rsidR="006C4C0E" w:rsidRPr="00302272">
        <w:rPr>
          <w:rFonts w:ascii="Times New Roman" w:hAnsi="Times New Roman"/>
        </w:rPr>
        <w:t xml:space="preserve"> Tài nguyên và Môi trường:</w:t>
      </w:r>
      <w:r w:rsidR="002D7198">
        <w:rPr>
          <w:rFonts w:ascii="Times New Roman" w:hAnsi="Times New Roman"/>
        </w:rPr>
        <w:t xml:space="preserve"> </w:t>
      </w:r>
      <w:r>
        <w:rPr>
          <w:rFonts w:ascii="Times New Roman" w:hAnsi="Times New Roman"/>
        </w:rPr>
        <w:t>Đ</w:t>
      </w:r>
      <w:r w:rsidR="002D7198">
        <w:rPr>
          <w:rFonts w:ascii="Times New Roman" w:hAnsi="Times New Roman"/>
        </w:rPr>
        <w:t>ánh giá</w:t>
      </w:r>
      <w:r w:rsidR="002D7198" w:rsidRPr="003F7792">
        <w:rPr>
          <w:rFonts w:ascii="Times New Roman" w:hAnsi="Times New Roman"/>
          <w:lang w:val="vi-VN"/>
        </w:rPr>
        <w:t xml:space="preserve"> sự phù hợp với quy hoạch sử dụng đất, kế hoạch sử dụng đất đã được cơ quan nhà nước có thẩm quyền phê duyệt và khả năng</w:t>
      </w:r>
      <w:r w:rsidR="002D7198">
        <w:rPr>
          <w:rFonts w:ascii="Times New Roman" w:hAnsi="Times New Roman"/>
          <w:lang w:val="vi-VN"/>
        </w:rPr>
        <w:t xml:space="preserve"> đáp ứng quỹ đất của địa phương</w:t>
      </w:r>
      <w:r w:rsidR="006C4C0E" w:rsidRPr="00302272">
        <w:rPr>
          <w:rFonts w:ascii="Times New Roman" w:hAnsi="Times New Roman"/>
        </w:rPr>
        <w:t xml:space="preserve">; </w:t>
      </w:r>
      <w:r w:rsidR="003E3BF8">
        <w:rPr>
          <w:rFonts w:ascii="Times New Roman" w:hAnsi="Times New Roman"/>
        </w:rPr>
        <w:t>sự</w:t>
      </w:r>
      <w:r w:rsidR="003E3BF8" w:rsidRPr="00093FDF">
        <w:rPr>
          <w:rFonts w:ascii="Times New Roman" w:hAnsi="Times New Roman"/>
        </w:rPr>
        <w:t xml:space="preserve"> ảnh hưởng, tác động về môi trường</w:t>
      </w:r>
      <w:r w:rsidR="003E3BF8">
        <w:rPr>
          <w:rFonts w:ascii="Times New Roman" w:hAnsi="Times New Roman"/>
        </w:rPr>
        <w:t>.</w:t>
      </w:r>
    </w:p>
    <w:p w:rsidR="006C4C0E" w:rsidRDefault="006C4C0E" w:rsidP="00891C95">
      <w:pPr>
        <w:spacing w:before="80" w:after="80" w:line="288" w:lineRule="auto"/>
        <w:ind w:firstLine="720"/>
        <w:jc w:val="both"/>
        <w:rPr>
          <w:rFonts w:ascii="Times New Roman" w:hAnsi="Times New Roman"/>
        </w:rPr>
      </w:pPr>
      <w:r w:rsidRPr="00EB48CD">
        <w:rPr>
          <w:rFonts w:ascii="Times New Roman" w:hAnsi="Times New Roman"/>
        </w:rPr>
        <w:t>-</w:t>
      </w:r>
      <w:r w:rsidR="006E61BF">
        <w:rPr>
          <w:rFonts w:ascii="Times New Roman" w:hAnsi="Times New Roman"/>
        </w:rPr>
        <w:t xml:space="preserve"> B</w:t>
      </w:r>
      <w:r w:rsidRPr="00EB48CD">
        <w:rPr>
          <w:rFonts w:ascii="Times New Roman" w:hAnsi="Times New Roman"/>
        </w:rPr>
        <w:t>áo cáo về vị trí,</w:t>
      </w:r>
      <w:r w:rsidRPr="00093FDF">
        <w:rPr>
          <w:rFonts w:ascii="Times New Roman" w:hAnsi="Times New Roman"/>
        </w:rPr>
        <w:t xml:space="preserve"> diện tích, ranh giới khu đất; hiện trạng sử dụng đất, nguồn gốc khu đất </w:t>
      </w:r>
      <w:r w:rsidR="005E43E3" w:rsidRPr="00F25E6E">
        <w:rPr>
          <w:rFonts w:ascii="Times New Roman" w:hAnsi="Times New Roman"/>
          <w:i/>
        </w:rPr>
        <w:t>(ai quản lý, sử dụng)</w:t>
      </w:r>
      <w:r w:rsidRPr="00093FDF">
        <w:rPr>
          <w:rFonts w:ascii="Times New Roman" w:hAnsi="Times New Roman"/>
        </w:rPr>
        <w:t>; đánh giá phương án bồi thường, giải phóng mặt bằn</w:t>
      </w:r>
      <w:r>
        <w:rPr>
          <w:rFonts w:ascii="Times New Roman" w:hAnsi="Times New Roman"/>
        </w:rPr>
        <w:t>g.</w:t>
      </w:r>
    </w:p>
    <w:p w:rsidR="00383782" w:rsidRPr="00383782" w:rsidRDefault="00383782" w:rsidP="00891C95">
      <w:pPr>
        <w:spacing w:before="80" w:after="80" w:line="288" w:lineRule="auto"/>
        <w:ind w:firstLine="720"/>
        <w:jc w:val="both"/>
        <w:rPr>
          <w:rFonts w:ascii="Times New Roman" w:hAnsi="Times New Roman"/>
        </w:rPr>
      </w:pPr>
      <w:r>
        <w:rPr>
          <w:rFonts w:ascii="Times New Roman" w:hAnsi="Times New Roman"/>
        </w:rPr>
        <w:lastRenderedPageBreak/>
        <w:t xml:space="preserve">3. Phòng Nông nghiệp và PTNT: </w:t>
      </w:r>
      <w:r w:rsidRPr="00383782">
        <w:rPr>
          <w:rFonts w:ascii="Times New Roman" w:hAnsi="Times New Roman"/>
        </w:rPr>
        <w:t>Thẩm định sự phù hợp quy hoạch của ngành và các vấn đề liên quan đến lĩnh vực quản lý của ngành.</w:t>
      </w:r>
    </w:p>
    <w:p w:rsidR="006E61BF" w:rsidRDefault="00143E8E" w:rsidP="00891C95">
      <w:pPr>
        <w:spacing w:before="80" w:after="80" w:line="288" w:lineRule="auto"/>
        <w:ind w:firstLine="720"/>
        <w:jc w:val="both"/>
        <w:rPr>
          <w:rFonts w:ascii="Times New Roman" w:hAnsi="Times New Roman"/>
        </w:rPr>
      </w:pPr>
      <w:r>
        <w:rPr>
          <w:rFonts w:ascii="Times New Roman" w:hAnsi="Times New Roman"/>
        </w:rPr>
        <w:t>4</w:t>
      </w:r>
      <w:r w:rsidR="006E61BF">
        <w:rPr>
          <w:rFonts w:ascii="Times New Roman" w:hAnsi="Times New Roman"/>
        </w:rPr>
        <w:t xml:space="preserve">. UBND xã </w:t>
      </w:r>
      <w:r w:rsidR="003E3BF8">
        <w:rPr>
          <w:rFonts w:ascii="Times New Roman" w:hAnsi="Times New Roman"/>
        </w:rPr>
        <w:t>Thịnh Lộc</w:t>
      </w:r>
    </w:p>
    <w:p w:rsidR="005E43E3" w:rsidRDefault="001870A4" w:rsidP="00891C95">
      <w:pPr>
        <w:spacing w:before="80" w:after="80" w:line="288" w:lineRule="auto"/>
        <w:ind w:firstLine="720"/>
        <w:jc w:val="both"/>
        <w:rPr>
          <w:rFonts w:ascii="Times New Roman" w:hAnsi="Times New Roman"/>
        </w:rPr>
      </w:pPr>
      <w:r>
        <w:rPr>
          <w:rFonts w:ascii="Times New Roman" w:hAnsi="Times New Roman"/>
        </w:rPr>
        <w:t>- B</w:t>
      </w:r>
      <w:r w:rsidRPr="00EB48CD">
        <w:rPr>
          <w:rFonts w:ascii="Times New Roman" w:hAnsi="Times New Roman"/>
        </w:rPr>
        <w:t>áo cáo về vị trí,</w:t>
      </w:r>
      <w:r w:rsidRPr="00093FDF">
        <w:rPr>
          <w:rFonts w:ascii="Times New Roman" w:hAnsi="Times New Roman"/>
        </w:rPr>
        <w:t xml:space="preserve"> diện tích, ranh giới khu đất; hiện trạng sử dụng đất, nguồn gốc khu đất </w:t>
      </w:r>
      <w:r w:rsidRPr="00F25E6E">
        <w:rPr>
          <w:rFonts w:ascii="Times New Roman" w:hAnsi="Times New Roman"/>
          <w:i/>
        </w:rPr>
        <w:t>(ai quản lý, sử dụng)</w:t>
      </w:r>
      <w:r w:rsidRPr="00093FDF">
        <w:rPr>
          <w:rFonts w:ascii="Times New Roman" w:hAnsi="Times New Roman"/>
        </w:rPr>
        <w:t>; đánh giá phương án bồi thường, giải phóng mặt bằn</w:t>
      </w:r>
      <w:r>
        <w:rPr>
          <w:rFonts w:ascii="Times New Roman" w:hAnsi="Times New Roman"/>
        </w:rPr>
        <w:t>g</w:t>
      </w:r>
      <w:r w:rsidR="000A4361">
        <w:rPr>
          <w:rFonts w:ascii="Times New Roman" w:hAnsi="Times New Roman"/>
        </w:rPr>
        <w:t xml:space="preserve">; sự </w:t>
      </w:r>
      <w:r w:rsidR="000A4361" w:rsidRPr="00093FDF">
        <w:rPr>
          <w:rFonts w:ascii="Times New Roman" w:hAnsi="Times New Roman"/>
        </w:rPr>
        <w:t>tác động kinh tế - xã hội của dự án đối với địa phương</w:t>
      </w:r>
      <w:r>
        <w:rPr>
          <w:rFonts w:ascii="Times New Roman" w:hAnsi="Times New Roman"/>
        </w:rPr>
        <w:t>.</w:t>
      </w:r>
    </w:p>
    <w:p w:rsidR="001870A4" w:rsidRDefault="001870A4" w:rsidP="00891C95">
      <w:pPr>
        <w:spacing w:before="80" w:after="80" w:line="288" w:lineRule="auto"/>
        <w:ind w:firstLine="720"/>
        <w:jc w:val="both"/>
        <w:rPr>
          <w:rFonts w:ascii="Times New Roman" w:hAnsi="Times New Roman"/>
        </w:rPr>
      </w:pPr>
      <w:r>
        <w:rPr>
          <w:rFonts w:ascii="Times New Roman" w:hAnsi="Times New Roman"/>
        </w:rPr>
        <w:t>-</w:t>
      </w:r>
      <w:r w:rsidRPr="008A6AC6">
        <w:rPr>
          <w:rFonts w:ascii="Times New Roman" w:hAnsi="Times New Roman"/>
        </w:rPr>
        <w:t xml:space="preserve"> Báo cáo hiện trạng, phương án đường giao thông, đấu nối giao thông vào dự án</w:t>
      </w:r>
      <w:r>
        <w:rPr>
          <w:rFonts w:ascii="Times New Roman" w:hAnsi="Times New Roman"/>
        </w:rPr>
        <w:t>.</w:t>
      </w:r>
    </w:p>
    <w:p w:rsidR="00855A24" w:rsidRDefault="00855A24" w:rsidP="00891C95">
      <w:pPr>
        <w:spacing w:before="80" w:after="80" w:line="288" w:lineRule="auto"/>
        <w:ind w:firstLine="720"/>
        <w:jc w:val="both"/>
        <w:rPr>
          <w:rFonts w:ascii="Times New Roman" w:hAnsi="Times New Roman"/>
        </w:rPr>
      </w:pPr>
      <w:r w:rsidRPr="009F64FA">
        <w:rPr>
          <w:rFonts w:ascii="Times New Roman" w:hAnsi="Times New Roman"/>
        </w:rPr>
        <w:t xml:space="preserve">Văn bản </w:t>
      </w:r>
      <w:r>
        <w:rPr>
          <w:rFonts w:ascii="Times New Roman" w:hAnsi="Times New Roman"/>
        </w:rPr>
        <w:t xml:space="preserve">cho ý kiến thẩm định </w:t>
      </w:r>
      <w:r w:rsidRPr="009F64FA">
        <w:rPr>
          <w:rFonts w:ascii="Times New Roman" w:hAnsi="Times New Roman"/>
        </w:rPr>
        <w:t xml:space="preserve">của các đơn vị gửi về </w:t>
      </w:r>
      <w:r w:rsidR="005239EA">
        <w:rPr>
          <w:rFonts w:ascii="Times New Roman" w:hAnsi="Times New Roman"/>
        </w:rPr>
        <w:t xml:space="preserve">UBND huyện </w:t>
      </w:r>
      <w:r w:rsidR="005239EA" w:rsidRPr="005239EA">
        <w:rPr>
          <w:rFonts w:ascii="Times New Roman" w:hAnsi="Times New Roman"/>
          <w:i/>
        </w:rPr>
        <w:t>(qua phòng Tài chính - Kế hoạch)</w:t>
      </w:r>
      <w:r w:rsidRPr="009F64FA">
        <w:rPr>
          <w:rFonts w:ascii="Times New Roman" w:hAnsi="Times New Roman"/>
        </w:rPr>
        <w:t xml:space="preserve"> </w:t>
      </w:r>
      <w:r w:rsidRPr="003B6C25">
        <w:rPr>
          <w:rFonts w:ascii="Times New Roman" w:hAnsi="Times New Roman"/>
          <w:b/>
        </w:rPr>
        <w:t xml:space="preserve">trước ngày </w:t>
      </w:r>
      <w:r w:rsidR="00284311">
        <w:rPr>
          <w:rFonts w:ascii="Times New Roman" w:hAnsi="Times New Roman"/>
          <w:b/>
        </w:rPr>
        <w:t>04</w:t>
      </w:r>
      <w:r w:rsidRPr="003B6C25">
        <w:rPr>
          <w:rFonts w:ascii="Times New Roman" w:hAnsi="Times New Roman"/>
          <w:b/>
        </w:rPr>
        <w:t>/</w:t>
      </w:r>
      <w:r w:rsidR="00284311">
        <w:rPr>
          <w:rFonts w:ascii="Times New Roman" w:hAnsi="Times New Roman"/>
          <w:b/>
        </w:rPr>
        <w:t>6</w:t>
      </w:r>
      <w:r w:rsidRPr="003B6C25">
        <w:rPr>
          <w:rFonts w:ascii="Times New Roman" w:hAnsi="Times New Roman"/>
          <w:b/>
        </w:rPr>
        <w:t>/202</w:t>
      </w:r>
      <w:r>
        <w:rPr>
          <w:rFonts w:ascii="Times New Roman" w:hAnsi="Times New Roman"/>
          <w:b/>
        </w:rPr>
        <w:t>3</w:t>
      </w:r>
      <w:r w:rsidR="005239EA">
        <w:rPr>
          <w:rFonts w:ascii="Times New Roman" w:hAnsi="Times New Roman"/>
          <w:b/>
        </w:rPr>
        <w:t xml:space="preserve"> </w:t>
      </w:r>
      <w:r w:rsidR="005239EA" w:rsidRPr="005239EA">
        <w:rPr>
          <w:rFonts w:ascii="Times New Roman" w:hAnsi="Times New Roman"/>
        </w:rPr>
        <w:t>để báo cáo Sở Kế hoạch và Đầu tư</w:t>
      </w:r>
      <w:r w:rsidRPr="005239EA">
        <w:rPr>
          <w:rFonts w:ascii="Times New Roman" w:hAnsi="Times New Roman"/>
        </w:rPr>
        <w:t>.</w:t>
      </w:r>
    </w:p>
    <w:p w:rsidR="00855A24" w:rsidRPr="004C63F1" w:rsidRDefault="005239EA" w:rsidP="00891C95">
      <w:pPr>
        <w:spacing w:before="80" w:after="80" w:line="288" w:lineRule="auto"/>
        <w:ind w:firstLine="720"/>
        <w:jc w:val="both"/>
        <w:rPr>
          <w:rFonts w:ascii="Times New Roman" w:hAnsi="Times New Roman"/>
        </w:rPr>
      </w:pPr>
      <w:r>
        <w:rPr>
          <w:rFonts w:ascii="Times New Roman" w:hAnsi="Times New Roman"/>
        </w:rPr>
        <w:t>Yêu cầu</w:t>
      </w:r>
      <w:r w:rsidR="00855A24" w:rsidRPr="00BE31DE">
        <w:rPr>
          <w:rFonts w:ascii="Times New Roman" w:hAnsi="Times New Roman"/>
        </w:rPr>
        <w:t xml:space="preserve"> các đơn vị quan tâm, phối hợp thực hiện</w:t>
      </w:r>
      <w:r w:rsidR="00855A24" w:rsidRPr="004C63F1">
        <w:rPr>
          <w:rFonts w:ascii="Times New Roman" w:hAnsi="Times New Roman"/>
        </w:rPr>
        <w:t>./.</w:t>
      </w:r>
    </w:p>
    <w:p w:rsidR="001D48A6" w:rsidRPr="009D1CC9" w:rsidRDefault="001D48A6" w:rsidP="00474AC4">
      <w:pPr>
        <w:spacing w:before="80" w:line="264" w:lineRule="auto"/>
        <w:ind w:firstLine="720"/>
        <w:jc w:val="both"/>
        <w:rPr>
          <w:rFonts w:ascii="Times New Roman" w:hAnsi="Times New Roman"/>
          <w:spacing w:val="-2"/>
          <w:sz w:val="2"/>
          <w:szCs w:val="27"/>
        </w:rPr>
      </w:pPr>
    </w:p>
    <w:tbl>
      <w:tblPr>
        <w:tblW w:w="5000" w:type="pct"/>
        <w:tblLook w:val="01E0" w:firstRow="1" w:lastRow="1" w:firstColumn="1" w:lastColumn="1" w:noHBand="0" w:noVBand="0"/>
      </w:tblPr>
      <w:tblGrid>
        <w:gridCol w:w="5533"/>
        <w:gridCol w:w="3868"/>
      </w:tblGrid>
      <w:tr w:rsidR="001D48A6" w:rsidRPr="00971FA1" w:rsidTr="00054808">
        <w:trPr>
          <w:trHeight w:val="2442"/>
        </w:trPr>
        <w:tc>
          <w:tcPr>
            <w:tcW w:w="2943" w:type="pct"/>
          </w:tcPr>
          <w:p w:rsidR="001D48A6" w:rsidRPr="00971FA1" w:rsidRDefault="001D48A6" w:rsidP="00F05246">
            <w:pPr>
              <w:jc w:val="both"/>
              <w:rPr>
                <w:rFonts w:ascii="Times New Roman" w:hAnsi="Times New Roman"/>
                <w:b/>
                <w:i/>
                <w:sz w:val="24"/>
                <w:szCs w:val="24"/>
              </w:rPr>
            </w:pPr>
            <w:r w:rsidRPr="00971FA1">
              <w:rPr>
                <w:rFonts w:ascii="Times New Roman" w:hAnsi="Times New Roman"/>
                <w:b/>
                <w:i/>
                <w:sz w:val="24"/>
                <w:szCs w:val="24"/>
              </w:rPr>
              <w:t>N</w:t>
            </w:r>
            <w:r w:rsidRPr="00971FA1">
              <w:rPr>
                <w:rFonts w:ascii="Times New Roman" w:hAnsi="Times New Roman" w:hint="eastAsia"/>
                <w:b/>
                <w:i/>
                <w:sz w:val="24"/>
                <w:szCs w:val="24"/>
              </w:rPr>
              <w:t>ơ</w:t>
            </w:r>
            <w:r w:rsidRPr="00971FA1">
              <w:rPr>
                <w:rFonts w:ascii="Times New Roman" w:hAnsi="Times New Roman"/>
                <w:b/>
                <w:i/>
                <w:sz w:val="24"/>
                <w:szCs w:val="24"/>
              </w:rPr>
              <w:t>i nhận:</w:t>
            </w:r>
          </w:p>
          <w:p w:rsidR="001D48A6" w:rsidRPr="00971FA1" w:rsidRDefault="001D48A6" w:rsidP="00F05246">
            <w:pPr>
              <w:jc w:val="both"/>
              <w:rPr>
                <w:rFonts w:ascii="Times New Roman" w:hAnsi="Times New Roman"/>
                <w:sz w:val="22"/>
                <w:szCs w:val="24"/>
              </w:rPr>
            </w:pPr>
            <w:r w:rsidRPr="00971FA1">
              <w:rPr>
                <w:rFonts w:ascii="Times New Roman" w:hAnsi="Times New Roman"/>
                <w:sz w:val="22"/>
                <w:szCs w:val="24"/>
              </w:rPr>
              <w:t>- Nh</w:t>
            </w:r>
            <w:r w:rsidRPr="00971FA1">
              <w:rPr>
                <w:rFonts w:ascii="Times New Roman" w:hAnsi="Times New Roman" w:hint="eastAsia"/>
                <w:sz w:val="22"/>
                <w:szCs w:val="24"/>
              </w:rPr>
              <w:t>ư</w:t>
            </w:r>
            <w:r w:rsidRPr="00971FA1">
              <w:rPr>
                <w:rFonts w:ascii="Times New Roman" w:hAnsi="Times New Roman"/>
                <w:sz w:val="22"/>
                <w:szCs w:val="24"/>
              </w:rPr>
              <w:t xml:space="preserve"> trên;</w:t>
            </w:r>
          </w:p>
          <w:p w:rsidR="001D48A6" w:rsidRDefault="007A4516" w:rsidP="00F05246">
            <w:pPr>
              <w:jc w:val="both"/>
              <w:rPr>
                <w:rFonts w:ascii="Times New Roman" w:hAnsi="Times New Roman"/>
                <w:sz w:val="22"/>
                <w:szCs w:val="24"/>
              </w:rPr>
            </w:pPr>
            <w:r>
              <w:rPr>
                <w:rFonts w:ascii="Times New Roman" w:hAnsi="Times New Roman"/>
                <w:sz w:val="22"/>
                <w:szCs w:val="24"/>
              </w:rPr>
              <w:t xml:space="preserve">- </w:t>
            </w:r>
            <w:r w:rsidR="005239EA">
              <w:rPr>
                <w:rFonts w:ascii="Times New Roman" w:hAnsi="Times New Roman"/>
                <w:sz w:val="22"/>
                <w:szCs w:val="24"/>
              </w:rPr>
              <w:t>Chủ tịch, PCT UBND huyện</w:t>
            </w:r>
            <w:bookmarkStart w:id="0" w:name="_GoBack"/>
            <w:bookmarkEnd w:id="0"/>
            <w:r w:rsidR="001D48A6">
              <w:rPr>
                <w:rFonts w:ascii="Times New Roman" w:hAnsi="Times New Roman"/>
                <w:sz w:val="22"/>
                <w:szCs w:val="24"/>
              </w:rPr>
              <w:t>;</w:t>
            </w:r>
          </w:p>
          <w:p w:rsidR="001D48A6" w:rsidRPr="00971FA1" w:rsidRDefault="001D48A6" w:rsidP="00800318">
            <w:pPr>
              <w:jc w:val="both"/>
              <w:rPr>
                <w:rFonts w:ascii="Times New Roman" w:hAnsi="Times New Roman"/>
                <w:szCs w:val="24"/>
              </w:rPr>
            </w:pPr>
            <w:r>
              <w:rPr>
                <w:rFonts w:ascii="Times New Roman" w:hAnsi="Times New Roman"/>
                <w:sz w:val="22"/>
                <w:szCs w:val="24"/>
              </w:rPr>
              <w:t xml:space="preserve">- </w:t>
            </w:r>
            <w:r w:rsidRPr="00971FA1">
              <w:rPr>
                <w:rFonts w:ascii="Times New Roman" w:hAnsi="Times New Roman"/>
                <w:sz w:val="22"/>
                <w:szCs w:val="24"/>
              </w:rPr>
              <w:t>L</w:t>
            </w:r>
            <w:r w:rsidRPr="00971FA1">
              <w:rPr>
                <w:rFonts w:ascii="Times New Roman" w:hAnsi="Times New Roman" w:hint="eastAsia"/>
                <w:sz w:val="22"/>
                <w:szCs w:val="24"/>
              </w:rPr>
              <w:t>ư</w:t>
            </w:r>
            <w:r w:rsidRPr="00971FA1">
              <w:rPr>
                <w:rFonts w:ascii="Times New Roman" w:hAnsi="Times New Roman"/>
                <w:sz w:val="22"/>
                <w:szCs w:val="24"/>
              </w:rPr>
              <w:t>u: VT,</w:t>
            </w:r>
            <w:r w:rsidR="005239EA">
              <w:rPr>
                <w:rFonts w:ascii="Times New Roman" w:hAnsi="Times New Roman"/>
                <w:sz w:val="22"/>
                <w:szCs w:val="24"/>
              </w:rPr>
              <w:t xml:space="preserve"> TCKH</w:t>
            </w:r>
            <w:r w:rsidR="00305B1B">
              <w:rPr>
                <w:rFonts w:ascii="Times New Roman" w:hAnsi="Times New Roman"/>
                <w:sz w:val="22"/>
                <w:szCs w:val="24"/>
              </w:rPr>
              <w:t>.</w:t>
            </w:r>
          </w:p>
        </w:tc>
        <w:tc>
          <w:tcPr>
            <w:tcW w:w="2057" w:type="pct"/>
          </w:tcPr>
          <w:p w:rsidR="001D48A6" w:rsidRDefault="005239EA" w:rsidP="00046A32">
            <w:pPr>
              <w:jc w:val="center"/>
              <w:rPr>
                <w:rFonts w:ascii="Times New Roman" w:hAnsi="Times New Roman"/>
                <w:b/>
              </w:rPr>
            </w:pPr>
            <w:r>
              <w:rPr>
                <w:rFonts w:ascii="Times New Roman" w:hAnsi="Times New Roman"/>
                <w:b/>
              </w:rPr>
              <w:t>TL</w:t>
            </w:r>
            <w:r w:rsidR="001D48A6" w:rsidRPr="007931DB">
              <w:rPr>
                <w:rFonts w:ascii="Times New Roman" w:hAnsi="Times New Roman"/>
                <w:b/>
              </w:rPr>
              <w:t>.</w:t>
            </w:r>
            <w:r w:rsidR="00744705">
              <w:rPr>
                <w:rFonts w:ascii="Times New Roman" w:hAnsi="Times New Roman"/>
                <w:b/>
              </w:rPr>
              <w:t xml:space="preserve"> </w:t>
            </w:r>
            <w:r>
              <w:rPr>
                <w:rFonts w:ascii="Times New Roman" w:hAnsi="Times New Roman"/>
                <w:b/>
              </w:rPr>
              <w:t>CHỦ TỊCH</w:t>
            </w:r>
          </w:p>
          <w:p w:rsidR="005239EA" w:rsidRPr="007931DB" w:rsidRDefault="005239EA" w:rsidP="00046A32">
            <w:pPr>
              <w:jc w:val="center"/>
              <w:rPr>
                <w:rFonts w:ascii="Times New Roman" w:hAnsi="Times New Roman"/>
                <w:b/>
              </w:rPr>
            </w:pPr>
            <w:r>
              <w:rPr>
                <w:rFonts w:ascii="Times New Roman" w:hAnsi="Times New Roman"/>
                <w:b/>
              </w:rPr>
              <w:t>KT. CHÁNH VĂN PHÒNG</w:t>
            </w:r>
          </w:p>
          <w:p w:rsidR="001D48A6" w:rsidRPr="007931DB" w:rsidRDefault="001D48A6" w:rsidP="00046A32">
            <w:pPr>
              <w:jc w:val="center"/>
              <w:rPr>
                <w:rFonts w:ascii="Times New Roman" w:hAnsi="Times New Roman"/>
                <w:b/>
              </w:rPr>
            </w:pPr>
            <w:r w:rsidRPr="007931DB">
              <w:rPr>
                <w:rFonts w:ascii="Times New Roman" w:hAnsi="Times New Roman"/>
                <w:b/>
              </w:rPr>
              <w:t xml:space="preserve">PHÓ </w:t>
            </w:r>
            <w:r w:rsidR="005239EA">
              <w:rPr>
                <w:rFonts w:ascii="Times New Roman" w:hAnsi="Times New Roman"/>
                <w:b/>
              </w:rPr>
              <w:t>CHÁNH VĂN PHÒNG</w:t>
            </w:r>
          </w:p>
          <w:p w:rsidR="001D48A6" w:rsidRPr="00FB712B" w:rsidRDefault="001D48A6" w:rsidP="00046A32">
            <w:pPr>
              <w:jc w:val="center"/>
              <w:rPr>
                <w:rFonts w:ascii="Times New Roman" w:hAnsi="Times New Roman"/>
                <w:b/>
              </w:rPr>
            </w:pPr>
          </w:p>
          <w:p w:rsidR="00CD3736" w:rsidRPr="00FB712B" w:rsidRDefault="00CD3736" w:rsidP="00046A32">
            <w:pPr>
              <w:jc w:val="center"/>
              <w:rPr>
                <w:rFonts w:ascii="Times New Roman" w:hAnsi="Times New Roman"/>
                <w:b/>
              </w:rPr>
            </w:pPr>
          </w:p>
          <w:p w:rsidR="00CD3736" w:rsidRPr="00FB712B" w:rsidRDefault="00CD3736" w:rsidP="00046A32">
            <w:pPr>
              <w:jc w:val="center"/>
              <w:rPr>
                <w:rFonts w:ascii="Times New Roman" w:hAnsi="Times New Roman"/>
                <w:b/>
              </w:rPr>
            </w:pPr>
          </w:p>
          <w:p w:rsidR="007931DB" w:rsidRPr="00FB712B" w:rsidRDefault="007931DB" w:rsidP="00046A32">
            <w:pPr>
              <w:jc w:val="center"/>
              <w:rPr>
                <w:rFonts w:ascii="Times New Roman" w:hAnsi="Times New Roman"/>
                <w:b/>
              </w:rPr>
            </w:pPr>
          </w:p>
          <w:p w:rsidR="000629E1" w:rsidRPr="00FB712B" w:rsidRDefault="000629E1" w:rsidP="00046A32">
            <w:pPr>
              <w:jc w:val="center"/>
              <w:rPr>
                <w:rFonts w:ascii="Times New Roman" w:hAnsi="Times New Roman"/>
                <w:b/>
              </w:rPr>
            </w:pPr>
          </w:p>
          <w:p w:rsidR="001D48A6" w:rsidRPr="00971FA1" w:rsidRDefault="005239EA" w:rsidP="0074325F">
            <w:pPr>
              <w:jc w:val="center"/>
              <w:rPr>
                <w:rFonts w:ascii="Times New Roman" w:hAnsi="Times New Roman"/>
                <w:b/>
                <w:szCs w:val="24"/>
              </w:rPr>
            </w:pPr>
            <w:r>
              <w:rPr>
                <w:rFonts w:ascii="Times New Roman" w:hAnsi="Times New Roman"/>
                <w:b/>
              </w:rPr>
              <w:t>Lê Văn Hân</w:t>
            </w:r>
          </w:p>
        </w:tc>
      </w:tr>
    </w:tbl>
    <w:p w:rsidR="001C7CEE" w:rsidRDefault="001C7CEE"/>
    <w:sectPr w:rsidR="001C7CEE" w:rsidSect="00891C95">
      <w:headerReference w:type="default" r:id="rId8"/>
      <w:footerReference w:type="even" r:id="rId9"/>
      <w:footerReference w:type="default" r:id="rId10"/>
      <w:headerReference w:type="first" r:id="rId11"/>
      <w:footerReference w:type="first" r:id="rId12"/>
      <w:pgSz w:w="11907" w:h="16840" w:code="9"/>
      <w:pgMar w:top="1021" w:right="1021" w:bottom="1021" w:left="1701" w:header="720"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349" w:rsidRDefault="007F5349" w:rsidP="00120C3D">
      <w:r>
        <w:separator/>
      </w:r>
    </w:p>
  </w:endnote>
  <w:endnote w:type="continuationSeparator" w:id="0">
    <w:p w:rsidR="007F5349" w:rsidRDefault="007F5349" w:rsidP="00120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A4B" w:rsidRDefault="00823B4E" w:rsidP="00F05246">
    <w:pPr>
      <w:pStyle w:val="Footer"/>
      <w:framePr w:wrap="around" w:vAnchor="text" w:hAnchor="margin" w:xAlign="right" w:y="1"/>
      <w:rPr>
        <w:rStyle w:val="PageNumber"/>
      </w:rPr>
    </w:pPr>
    <w:r>
      <w:rPr>
        <w:rStyle w:val="PageNumber"/>
      </w:rPr>
      <w:fldChar w:fldCharType="begin"/>
    </w:r>
    <w:r w:rsidR="008B1A4B">
      <w:rPr>
        <w:rStyle w:val="PageNumber"/>
      </w:rPr>
      <w:instrText xml:space="preserve">PAGE  </w:instrText>
    </w:r>
    <w:r>
      <w:rPr>
        <w:rStyle w:val="PageNumber"/>
      </w:rPr>
      <w:fldChar w:fldCharType="end"/>
    </w:r>
  </w:p>
  <w:p w:rsidR="008B1A4B" w:rsidRDefault="008B1A4B" w:rsidP="00F0524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A4B" w:rsidRDefault="008B1A4B" w:rsidP="008D50F2">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A4B" w:rsidRDefault="008B1A4B" w:rsidP="00474AC4">
    <w:pPr>
      <w:pStyle w:val="Footer"/>
      <w:jc w:val="center"/>
    </w:pPr>
  </w:p>
  <w:p w:rsidR="008B1A4B" w:rsidRDefault="008B1A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349" w:rsidRDefault="007F5349" w:rsidP="00120C3D">
      <w:r>
        <w:separator/>
      </w:r>
    </w:p>
  </w:footnote>
  <w:footnote w:type="continuationSeparator" w:id="0">
    <w:p w:rsidR="007F5349" w:rsidRDefault="007F5349" w:rsidP="00120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513300"/>
      <w:docPartObj>
        <w:docPartGallery w:val="Page Numbers (Top of Page)"/>
        <w:docPartUnique/>
      </w:docPartObj>
    </w:sdtPr>
    <w:sdtEndPr>
      <w:rPr>
        <w:rFonts w:ascii="Times New Roman" w:hAnsi="Times New Roman"/>
        <w:noProof/>
      </w:rPr>
    </w:sdtEndPr>
    <w:sdtContent>
      <w:p w:rsidR="008D50F2" w:rsidRPr="005E43E3" w:rsidRDefault="008D50F2">
        <w:pPr>
          <w:pStyle w:val="Header"/>
          <w:jc w:val="center"/>
          <w:rPr>
            <w:rFonts w:ascii="Times New Roman" w:hAnsi="Times New Roman"/>
          </w:rPr>
        </w:pPr>
        <w:r w:rsidRPr="005E43E3">
          <w:rPr>
            <w:rFonts w:ascii="Times New Roman" w:hAnsi="Times New Roman"/>
          </w:rPr>
          <w:fldChar w:fldCharType="begin"/>
        </w:r>
        <w:r w:rsidRPr="005E43E3">
          <w:rPr>
            <w:rFonts w:ascii="Times New Roman" w:hAnsi="Times New Roman"/>
          </w:rPr>
          <w:instrText xml:space="preserve"> PAGE   \* MERGEFORMAT </w:instrText>
        </w:r>
        <w:r w:rsidRPr="005E43E3">
          <w:rPr>
            <w:rFonts w:ascii="Times New Roman" w:hAnsi="Times New Roman"/>
          </w:rPr>
          <w:fldChar w:fldCharType="separate"/>
        </w:r>
        <w:r w:rsidR="00891C95">
          <w:rPr>
            <w:rFonts w:ascii="Times New Roman" w:hAnsi="Times New Roman"/>
            <w:noProof/>
          </w:rPr>
          <w:t>2</w:t>
        </w:r>
        <w:r w:rsidRPr="005E43E3">
          <w:rPr>
            <w:rFonts w:ascii="Times New Roman" w:hAnsi="Times New Roman"/>
            <w:noProof/>
          </w:rPr>
          <w:fldChar w:fldCharType="end"/>
        </w:r>
      </w:p>
    </w:sdtContent>
  </w:sdt>
  <w:p w:rsidR="008D50F2" w:rsidRDefault="008D50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0F2" w:rsidRDefault="008D50F2">
    <w:pPr>
      <w:pStyle w:val="Header"/>
      <w:jc w:val="center"/>
    </w:pPr>
  </w:p>
  <w:p w:rsidR="008D50F2" w:rsidRDefault="008D50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275CC"/>
    <w:multiLevelType w:val="hybridMultilevel"/>
    <w:tmpl w:val="0FB277FA"/>
    <w:lvl w:ilvl="0" w:tplc="B0624972">
      <w:start w:val="1"/>
      <w:numFmt w:val="decimal"/>
      <w:lvlText w:val="(%1)"/>
      <w:lvlJc w:val="left"/>
      <w:pPr>
        <w:ind w:left="1365" w:hanging="64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44006873"/>
    <w:multiLevelType w:val="hybridMultilevel"/>
    <w:tmpl w:val="1C009CBE"/>
    <w:lvl w:ilvl="0" w:tplc="50F42642">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
    <w:nsid w:val="72364EBD"/>
    <w:multiLevelType w:val="hybridMultilevel"/>
    <w:tmpl w:val="829E83D6"/>
    <w:lvl w:ilvl="0" w:tplc="D108B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8A6"/>
    <w:rsid w:val="00001FDC"/>
    <w:rsid w:val="0000252F"/>
    <w:rsid w:val="000053AF"/>
    <w:rsid w:val="000110FC"/>
    <w:rsid w:val="000139C8"/>
    <w:rsid w:val="00015339"/>
    <w:rsid w:val="00015CAD"/>
    <w:rsid w:val="00021EE3"/>
    <w:rsid w:val="000259D6"/>
    <w:rsid w:val="00025AC8"/>
    <w:rsid w:val="00040892"/>
    <w:rsid w:val="00044A7D"/>
    <w:rsid w:val="00046A32"/>
    <w:rsid w:val="00051D6A"/>
    <w:rsid w:val="00054808"/>
    <w:rsid w:val="00057916"/>
    <w:rsid w:val="00057EE1"/>
    <w:rsid w:val="000629E1"/>
    <w:rsid w:val="00064B4C"/>
    <w:rsid w:val="000656DB"/>
    <w:rsid w:val="00065D53"/>
    <w:rsid w:val="00066175"/>
    <w:rsid w:val="00066710"/>
    <w:rsid w:val="000716A0"/>
    <w:rsid w:val="00071891"/>
    <w:rsid w:val="00071CDB"/>
    <w:rsid w:val="00071EC3"/>
    <w:rsid w:val="00073BE1"/>
    <w:rsid w:val="000750C8"/>
    <w:rsid w:val="000754D7"/>
    <w:rsid w:val="0007651A"/>
    <w:rsid w:val="00084520"/>
    <w:rsid w:val="00084ADF"/>
    <w:rsid w:val="00091569"/>
    <w:rsid w:val="000933EE"/>
    <w:rsid w:val="00093FDF"/>
    <w:rsid w:val="00094EA1"/>
    <w:rsid w:val="000A028A"/>
    <w:rsid w:val="000A26E7"/>
    <w:rsid w:val="000A3AEA"/>
    <w:rsid w:val="000A4361"/>
    <w:rsid w:val="000A622F"/>
    <w:rsid w:val="000B0A10"/>
    <w:rsid w:val="000C0D4E"/>
    <w:rsid w:val="000C0D7C"/>
    <w:rsid w:val="000C4312"/>
    <w:rsid w:val="000C5930"/>
    <w:rsid w:val="000C5C56"/>
    <w:rsid w:val="000C60EE"/>
    <w:rsid w:val="000D0D91"/>
    <w:rsid w:val="000D1A05"/>
    <w:rsid w:val="000D6029"/>
    <w:rsid w:val="000D70A3"/>
    <w:rsid w:val="000E0E4D"/>
    <w:rsid w:val="000E1D82"/>
    <w:rsid w:val="000E4F29"/>
    <w:rsid w:val="000E689E"/>
    <w:rsid w:val="000E6E18"/>
    <w:rsid w:val="000F011E"/>
    <w:rsid w:val="000F1779"/>
    <w:rsid w:val="000F22FB"/>
    <w:rsid w:val="000F4EEA"/>
    <w:rsid w:val="000F5125"/>
    <w:rsid w:val="000F6281"/>
    <w:rsid w:val="001020EF"/>
    <w:rsid w:val="00102B38"/>
    <w:rsid w:val="00103E01"/>
    <w:rsid w:val="00106284"/>
    <w:rsid w:val="00110B5B"/>
    <w:rsid w:val="0011117F"/>
    <w:rsid w:val="001144FB"/>
    <w:rsid w:val="00114E00"/>
    <w:rsid w:val="0011578C"/>
    <w:rsid w:val="00117A50"/>
    <w:rsid w:val="00120C3D"/>
    <w:rsid w:val="001210F3"/>
    <w:rsid w:val="00122EA5"/>
    <w:rsid w:val="00123BB2"/>
    <w:rsid w:val="00124110"/>
    <w:rsid w:val="0012714C"/>
    <w:rsid w:val="00131D03"/>
    <w:rsid w:val="00133103"/>
    <w:rsid w:val="00142561"/>
    <w:rsid w:val="00142899"/>
    <w:rsid w:val="00143451"/>
    <w:rsid w:val="00143E8E"/>
    <w:rsid w:val="00143FCF"/>
    <w:rsid w:val="001452E7"/>
    <w:rsid w:val="00151ED9"/>
    <w:rsid w:val="00157730"/>
    <w:rsid w:val="0015786A"/>
    <w:rsid w:val="001602B4"/>
    <w:rsid w:val="0016249F"/>
    <w:rsid w:val="001635C3"/>
    <w:rsid w:val="0017166B"/>
    <w:rsid w:val="00172CC2"/>
    <w:rsid w:val="001739EB"/>
    <w:rsid w:val="00175C8B"/>
    <w:rsid w:val="00181126"/>
    <w:rsid w:val="001870A4"/>
    <w:rsid w:val="00187708"/>
    <w:rsid w:val="00187F1A"/>
    <w:rsid w:val="00194DA7"/>
    <w:rsid w:val="00195177"/>
    <w:rsid w:val="001964CD"/>
    <w:rsid w:val="001968D1"/>
    <w:rsid w:val="00197C73"/>
    <w:rsid w:val="001A2457"/>
    <w:rsid w:val="001A27D2"/>
    <w:rsid w:val="001A3FFB"/>
    <w:rsid w:val="001A4E02"/>
    <w:rsid w:val="001A75DE"/>
    <w:rsid w:val="001B0E97"/>
    <w:rsid w:val="001B1579"/>
    <w:rsid w:val="001B523C"/>
    <w:rsid w:val="001B5566"/>
    <w:rsid w:val="001B762A"/>
    <w:rsid w:val="001C080E"/>
    <w:rsid w:val="001C1794"/>
    <w:rsid w:val="001C7CEE"/>
    <w:rsid w:val="001D48A6"/>
    <w:rsid w:val="001D743C"/>
    <w:rsid w:val="001E2FB9"/>
    <w:rsid w:val="001E5936"/>
    <w:rsid w:val="001E5CE8"/>
    <w:rsid w:val="001E6802"/>
    <w:rsid w:val="001F21CE"/>
    <w:rsid w:val="001F65B0"/>
    <w:rsid w:val="0020330F"/>
    <w:rsid w:val="002036FC"/>
    <w:rsid w:val="00206E2D"/>
    <w:rsid w:val="0020700E"/>
    <w:rsid w:val="002070C6"/>
    <w:rsid w:val="00212890"/>
    <w:rsid w:val="00212BA2"/>
    <w:rsid w:val="0021649A"/>
    <w:rsid w:val="00221911"/>
    <w:rsid w:val="0022367F"/>
    <w:rsid w:val="00224E9D"/>
    <w:rsid w:val="00225E89"/>
    <w:rsid w:val="002276B6"/>
    <w:rsid w:val="00230302"/>
    <w:rsid w:val="00236F79"/>
    <w:rsid w:val="00245489"/>
    <w:rsid w:val="00245605"/>
    <w:rsid w:val="00251082"/>
    <w:rsid w:val="00251BAC"/>
    <w:rsid w:val="002530BE"/>
    <w:rsid w:val="00255CFB"/>
    <w:rsid w:val="0026117A"/>
    <w:rsid w:val="00263E7F"/>
    <w:rsid w:val="00265702"/>
    <w:rsid w:val="00267BB0"/>
    <w:rsid w:val="00267EA0"/>
    <w:rsid w:val="00267ECD"/>
    <w:rsid w:val="002706A3"/>
    <w:rsid w:val="00273BC7"/>
    <w:rsid w:val="00274924"/>
    <w:rsid w:val="00277FFB"/>
    <w:rsid w:val="00280DB4"/>
    <w:rsid w:val="00284311"/>
    <w:rsid w:val="00291595"/>
    <w:rsid w:val="00291714"/>
    <w:rsid w:val="00295218"/>
    <w:rsid w:val="002974D8"/>
    <w:rsid w:val="002B0707"/>
    <w:rsid w:val="002B287A"/>
    <w:rsid w:val="002B28A0"/>
    <w:rsid w:val="002B6745"/>
    <w:rsid w:val="002B674B"/>
    <w:rsid w:val="002C7D86"/>
    <w:rsid w:val="002D7198"/>
    <w:rsid w:val="002D7D34"/>
    <w:rsid w:val="002E1D5A"/>
    <w:rsid w:val="002E5A8C"/>
    <w:rsid w:val="002E7A0A"/>
    <w:rsid w:val="002E7C49"/>
    <w:rsid w:val="00301F3C"/>
    <w:rsid w:val="00302272"/>
    <w:rsid w:val="00305B1B"/>
    <w:rsid w:val="00305BFD"/>
    <w:rsid w:val="003063F9"/>
    <w:rsid w:val="003120B3"/>
    <w:rsid w:val="00313BA0"/>
    <w:rsid w:val="00313CA6"/>
    <w:rsid w:val="003207ED"/>
    <w:rsid w:val="003251B5"/>
    <w:rsid w:val="00327C74"/>
    <w:rsid w:val="00332559"/>
    <w:rsid w:val="00336CC1"/>
    <w:rsid w:val="00340FD3"/>
    <w:rsid w:val="0034142A"/>
    <w:rsid w:val="00341A16"/>
    <w:rsid w:val="00344EEB"/>
    <w:rsid w:val="0034637F"/>
    <w:rsid w:val="00351852"/>
    <w:rsid w:val="00360F71"/>
    <w:rsid w:val="003614D8"/>
    <w:rsid w:val="003620A4"/>
    <w:rsid w:val="003625BE"/>
    <w:rsid w:val="00367265"/>
    <w:rsid w:val="00370B38"/>
    <w:rsid w:val="00373DD9"/>
    <w:rsid w:val="00373F8F"/>
    <w:rsid w:val="003742FD"/>
    <w:rsid w:val="00383782"/>
    <w:rsid w:val="00383EB1"/>
    <w:rsid w:val="00385418"/>
    <w:rsid w:val="00385665"/>
    <w:rsid w:val="00387011"/>
    <w:rsid w:val="00390443"/>
    <w:rsid w:val="00390915"/>
    <w:rsid w:val="00392A48"/>
    <w:rsid w:val="003947EB"/>
    <w:rsid w:val="003952AD"/>
    <w:rsid w:val="0039694C"/>
    <w:rsid w:val="00396E99"/>
    <w:rsid w:val="003A2C29"/>
    <w:rsid w:val="003A4475"/>
    <w:rsid w:val="003A5203"/>
    <w:rsid w:val="003B098F"/>
    <w:rsid w:val="003B1B45"/>
    <w:rsid w:val="003B72DE"/>
    <w:rsid w:val="003C2182"/>
    <w:rsid w:val="003C4D95"/>
    <w:rsid w:val="003D770E"/>
    <w:rsid w:val="003E33F4"/>
    <w:rsid w:val="003E3BF8"/>
    <w:rsid w:val="003E5FF9"/>
    <w:rsid w:val="003E7F5D"/>
    <w:rsid w:val="003E7FD1"/>
    <w:rsid w:val="003F3EF5"/>
    <w:rsid w:val="003F470A"/>
    <w:rsid w:val="003F5FBA"/>
    <w:rsid w:val="003F716B"/>
    <w:rsid w:val="003F7AAD"/>
    <w:rsid w:val="0040184B"/>
    <w:rsid w:val="0040720B"/>
    <w:rsid w:val="004074DA"/>
    <w:rsid w:val="00407B98"/>
    <w:rsid w:val="00411808"/>
    <w:rsid w:val="0041398B"/>
    <w:rsid w:val="00415FFF"/>
    <w:rsid w:val="00416A52"/>
    <w:rsid w:val="004173D1"/>
    <w:rsid w:val="004240D5"/>
    <w:rsid w:val="00425583"/>
    <w:rsid w:val="00425DD9"/>
    <w:rsid w:val="00426186"/>
    <w:rsid w:val="004265E8"/>
    <w:rsid w:val="00427155"/>
    <w:rsid w:val="00431AC1"/>
    <w:rsid w:val="00435E73"/>
    <w:rsid w:val="00442400"/>
    <w:rsid w:val="00444EEB"/>
    <w:rsid w:val="0044526F"/>
    <w:rsid w:val="004463AC"/>
    <w:rsid w:val="00447838"/>
    <w:rsid w:val="00453295"/>
    <w:rsid w:val="00456951"/>
    <w:rsid w:val="00456A05"/>
    <w:rsid w:val="00461D0C"/>
    <w:rsid w:val="00462E42"/>
    <w:rsid w:val="00463712"/>
    <w:rsid w:val="00463A78"/>
    <w:rsid w:val="00465BF2"/>
    <w:rsid w:val="00470C4E"/>
    <w:rsid w:val="00472C4F"/>
    <w:rsid w:val="00474956"/>
    <w:rsid w:val="00474AC4"/>
    <w:rsid w:val="004752E3"/>
    <w:rsid w:val="004778D9"/>
    <w:rsid w:val="00480E9E"/>
    <w:rsid w:val="0048200B"/>
    <w:rsid w:val="00484541"/>
    <w:rsid w:val="00487E25"/>
    <w:rsid w:val="00491AA0"/>
    <w:rsid w:val="004A1373"/>
    <w:rsid w:val="004A3231"/>
    <w:rsid w:val="004A6C7C"/>
    <w:rsid w:val="004B2D0A"/>
    <w:rsid w:val="004B65E2"/>
    <w:rsid w:val="004B6F58"/>
    <w:rsid w:val="004B702B"/>
    <w:rsid w:val="004C0D5B"/>
    <w:rsid w:val="004C1C99"/>
    <w:rsid w:val="004C1DDB"/>
    <w:rsid w:val="004C2A07"/>
    <w:rsid w:val="004C3A6F"/>
    <w:rsid w:val="004C3FF8"/>
    <w:rsid w:val="004C4D8C"/>
    <w:rsid w:val="004C63F1"/>
    <w:rsid w:val="004C6E9E"/>
    <w:rsid w:val="004C729A"/>
    <w:rsid w:val="004D1D9B"/>
    <w:rsid w:val="004D2EA5"/>
    <w:rsid w:val="004D4B07"/>
    <w:rsid w:val="004D536D"/>
    <w:rsid w:val="004D6A10"/>
    <w:rsid w:val="004D6ACF"/>
    <w:rsid w:val="004D7A90"/>
    <w:rsid w:val="004E3B4A"/>
    <w:rsid w:val="004E3FB9"/>
    <w:rsid w:val="004E608D"/>
    <w:rsid w:val="004E71FC"/>
    <w:rsid w:val="004F589C"/>
    <w:rsid w:val="00500837"/>
    <w:rsid w:val="00501C71"/>
    <w:rsid w:val="00503E35"/>
    <w:rsid w:val="00507639"/>
    <w:rsid w:val="0051071A"/>
    <w:rsid w:val="00510F89"/>
    <w:rsid w:val="00511C37"/>
    <w:rsid w:val="005173AA"/>
    <w:rsid w:val="005239EA"/>
    <w:rsid w:val="005313C9"/>
    <w:rsid w:val="0053389D"/>
    <w:rsid w:val="005356B1"/>
    <w:rsid w:val="0053614B"/>
    <w:rsid w:val="00537157"/>
    <w:rsid w:val="0054184D"/>
    <w:rsid w:val="00541AFA"/>
    <w:rsid w:val="00544EC0"/>
    <w:rsid w:val="00546977"/>
    <w:rsid w:val="0054735D"/>
    <w:rsid w:val="00547805"/>
    <w:rsid w:val="00551381"/>
    <w:rsid w:val="00551C2B"/>
    <w:rsid w:val="005546D2"/>
    <w:rsid w:val="00556FDE"/>
    <w:rsid w:val="00562DF1"/>
    <w:rsid w:val="00563961"/>
    <w:rsid w:val="005725AA"/>
    <w:rsid w:val="00573174"/>
    <w:rsid w:val="0057478A"/>
    <w:rsid w:val="00574C65"/>
    <w:rsid w:val="0058347D"/>
    <w:rsid w:val="00584036"/>
    <w:rsid w:val="0058538C"/>
    <w:rsid w:val="00587518"/>
    <w:rsid w:val="00591574"/>
    <w:rsid w:val="005920C4"/>
    <w:rsid w:val="0059394C"/>
    <w:rsid w:val="0059455A"/>
    <w:rsid w:val="00595646"/>
    <w:rsid w:val="005A01DA"/>
    <w:rsid w:val="005A1EF3"/>
    <w:rsid w:val="005A352D"/>
    <w:rsid w:val="005A3B3E"/>
    <w:rsid w:val="005A54C0"/>
    <w:rsid w:val="005B068C"/>
    <w:rsid w:val="005B1882"/>
    <w:rsid w:val="005B63A1"/>
    <w:rsid w:val="005C173F"/>
    <w:rsid w:val="005C17AF"/>
    <w:rsid w:val="005C1BE4"/>
    <w:rsid w:val="005C5C77"/>
    <w:rsid w:val="005C77FA"/>
    <w:rsid w:val="005C7A8F"/>
    <w:rsid w:val="005C7E38"/>
    <w:rsid w:val="005D033E"/>
    <w:rsid w:val="005D2D97"/>
    <w:rsid w:val="005D6812"/>
    <w:rsid w:val="005E09B2"/>
    <w:rsid w:val="005E169E"/>
    <w:rsid w:val="005E43E3"/>
    <w:rsid w:val="005E7B91"/>
    <w:rsid w:val="005F0F7D"/>
    <w:rsid w:val="005F254F"/>
    <w:rsid w:val="0060064F"/>
    <w:rsid w:val="00600A0C"/>
    <w:rsid w:val="00605201"/>
    <w:rsid w:val="00605CD4"/>
    <w:rsid w:val="00606D3D"/>
    <w:rsid w:val="00610AC9"/>
    <w:rsid w:val="006113AE"/>
    <w:rsid w:val="00616FA5"/>
    <w:rsid w:val="00623227"/>
    <w:rsid w:val="006235BC"/>
    <w:rsid w:val="00625198"/>
    <w:rsid w:val="00627275"/>
    <w:rsid w:val="00631A1C"/>
    <w:rsid w:val="00635111"/>
    <w:rsid w:val="006361D7"/>
    <w:rsid w:val="0063714C"/>
    <w:rsid w:val="0064058D"/>
    <w:rsid w:val="0064514E"/>
    <w:rsid w:val="00646E35"/>
    <w:rsid w:val="0064737E"/>
    <w:rsid w:val="00647818"/>
    <w:rsid w:val="00650234"/>
    <w:rsid w:val="00650CC2"/>
    <w:rsid w:val="0065280B"/>
    <w:rsid w:val="00652D7D"/>
    <w:rsid w:val="0065364E"/>
    <w:rsid w:val="00654635"/>
    <w:rsid w:val="00655366"/>
    <w:rsid w:val="00655B21"/>
    <w:rsid w:val="006575DC"/>
    <w:rsid w:val="00660CB2"/>
    <w:rsid w:val="006654E4"/>
    <w:rsid w:val="00666E80"/>
    <w:rsid w:val="00675314"/>
    <w:rsid w:val="00677665"/>
    <w:rsid w:val="00687C0D"/>
    <w:rsid w:val="0069048A"/>
    <w:rsid w:val="00690AF9"/>
    <w:rsid w:val="00691313"/>
    <w:rsid w:val="0069310B"/>
    <w:rsid w:val="00693646"/>
    <w:rsid w:val="00694F2D"/>
    <w:rsid w:val="006969BD"/>
    <w:rsid w:val="006A073B"/>
    <w:rsid w:val="006A0B0F"/>
    <w:rsid w:val="006A5375"/>
    <w:rsid w:val="006A68BF"/>
    <w:rsid w:val="006A7584"/>
    <w:rsid w:val="006B3A7C"/>
    <w:rsid w:val="006B5A24"/>
    <w:rsid w:val="006B674F"/>
    <w:rsid w:val="006C4C0E"/>
    <w:rsid w:val="006C5BC7"/>
    <w:rsid w:val="006C7498"/>
    <w:rsid w:val="006D11EA"/>
    <w:rsid w:val="006D63F2"/>
    <w:rsid w:val="006D7530"/>
    <w:rsid w:val="006E1B6D"/>
    <w:rsid w:val="006E1E88"/>
    <w:rsid w:val="006E320C"/>
    <w:rsid w:val="006E3ECA"/>
    <w:rsid w:val="006E528D"/>
    <w:rsid w:val="006E61BF"/>
    <w:rsid w:val="006E62EC"/>
    <w:rsid w:val="006E649A"/>
    <w:rsid w:val="006E7C86"/>
    <w:rsid w:val="006F0D2A"/>
    <w:rsid w:val="006F2B4E"/>
    <w:rsid w:val="006F5931"/>
    <w:rsid w:val="006F7CA9"/>
    <w:rsid w:val="0070007F"/>
    <w:rsid w:val="0070275A"/>
    <w:rsid w:val="007043FF"/>
    <w:rsid w:val="00704537"/>
    <w:rsid w:val="00706F9D"/>
    <w:rsid w:val="007111DB"/>
    <w:rsid w:val="0071121A"/>
    <w:rsid w:val="00711A98"/>
    <w:rsid w:val="00722AEB"/>
    <w:rsid w:val="0072531B"/>
    <w:rsid w:val="0072561B"/>
    <w:rsid w:val="0072598B"/>
    <w:rsid w:val="0072599F"/>
    <w:rsid w:val="007263E3"/>
    <w:rsid w:val="00726601"/>
    <w:rsid w:val="0072784A"/>
    <w:rsid w:val="007300C0"/>
    <w:rsid w:val="00733D45"/>
    <w:rsid w:val="00734202"/>
    <w:rsid w:val="00736AF1"/>
    <w:rsid w:val="0074325F"/>
    <w:rsid w:val="00744560"/>
    <w:rsid w:val="00744705"/>
    <w:rsid w:val="00746968"/>
    <w:rsid w:val="007477AC"/>
    <w:rsid w:val="00750A9A"/>
    <w:rsid w:val="00752F29"/>
    <w:rsid w:val="00763787"/>
    <w:rsid w:val="007646DB"/>
    <w:rsid w:val="00765722"/>
    <w:rsid w:val="007675DD"/>
    <w:rsid w:val="00767CC6"/>
    <w:rsid w:val="00770ACA"/>
    <w:rsid w:val="00771F86"/>
    <w:rsid w:val="00775F35"/>
    <w:rsid w:val="00777E24"/>
    <w:rsid w:val="00780CB8"/>
    <w:rsid w:val="00791F0A"/>
    <w:rsid w:val="007931DB"/>
    <w:rsid w:val="00796958"/>
    <w:rsid w:val="00796D99"/>
    <w:rsid w:val="00797662"/>
    <w:rsid w:val="00797BA3"/>
    <w:rsid w:val="007A1C07"/>
    <w:rsid w:val="007A20E2"/>
    <w:rsid w:val="007A2630"/>
    <w:rsid w:val="007A2698"/>
    <w:rsid w:val="007A32DA"/>
    <w:rsid w:val="007A4516"/>
    <w:rsid w:val="007A5649"/>
    <w:rsid w:val="007B13FB"/>
    <w:rsid w:val="007B3B22"/>
    <w:rsid w:val="007B4097"/>
    <w:rsid w:val="007B4C14"/>
    <w:rsid w:val="007B66FA"/>
    <w:rsid w:val="007C0510"/>
    <w:rsid w:val="007C1CE6"/>
    <w:rsid w:val="007C2752"/>
    <w:rsid w:val="007C5208"/>
    <w:rsid w:val="007C5BE8"/>
    <w:rsid w:val="007C715C"/>
    <w:rsid w:val="007C7C5F"/>
    <w:rsid w:val="007D0F9C"/>
    <w:rsid w:val="007D2049"/>
    <w:rsid w:val="007D3E89"/>
    <w:rsid w:val="007D6801"/>
    <w:rsid w:val="007D736D"/>
    <w:rsid w:val="007E5EBD"/>
    <w:rsid w:val="007E7373"/>
    <w:rsid w:val="007F06DE"/>
    <w:rsid w:val="007F4949"/>
    <w:rsid w:val="007F5349"/>
    <w:rsid w:val="007F5FFC"/>
    <w:rsid w:val="007F633A"/>
    <w:rsid w:val="00800318"/>
    <w:rsid w:val="00800369"/>
    <w:rsid w:val="00800505"/>
    <w:rsid w:val="00803114"/>
    <w:rsid w:val="00804A7B"/>
    <w:rsid w:val="00807B50"/>
    <w:rsid w:val="00816B45"/>
    <w:rsid w:val="00820136"/>
    <w:rsid w:val="008223D6"/>
    <w:rsid w:val="00823B4E"/>
    <w:rsid w:val="00823E8A"/>
    <w:rsid w:val="0082447F"/>
    <w:rsid w:val="00824551"/>
    <w:rsid w:val="008263F7"/>
    <w:rsid w:val="00826AAF"/>
    <w:rsid w:val="00826E93"/>
    <w:rsid w:val="00836A1E"/>
    <w:rsid w:val="008407D1"/>
    <w:rsid w:val="00840B9E"/>
    <w:rsid w:val="008411B3"/>
    <w:rsid w:val="008428BB"/>
    <w:rsid w:val="008458B5"/>
    <w:rsid w:val="00845BDD"/>
    <w:rsid w:val="008465D5"/>
    <w:rsid w:val="00851B35"/>
    <w:rsid w:val="008529D3"/>
    <w:rsid w:val="0085523A"/>
    <w:rsid w:val="00855A24"/>
    <w:rsid w:val="00857C17"/>
    <w:rsid w:val="00857E27"/>
    <w:rsid w:val="00860C3F"/>
    <w:rsid w:val="008625A7"/>
    <w:rsid w:val="00865514"/>
    <w:rsid w:val="00866904"/>
    <w:rsid w:val="00866B96"/>
    <w:rsid w:val="00867A1D"/>
    <w:rsid w:val="00870040"/>
    <w:rsid w:val="00871701"/>
    <w:rsid w:val="008723F4"/>
    <w:rsid w:val="00872CBC"/>
    <w:rsid w:val="00873A7A"/>
    <w:rsid w:val="008808E3"/>
    <w:rsid w:val="00883E89"/>
    <w:rsid w:val="00884E9B"/>
    <w:rsid w:val="008871DA"/>
    <w:rsid w:val="00891C95"/>
    <w:rsid w:val="00896C1A"/>
    <w:rsid w:val="008A33F4"/>
    <w:rsid w:val="008A4964"/>
    <w:rsid w:val="008A57EF"/>
    <w:rsid w:val="008B1A4B"/>
    <w:rsid w:val="008B7291"/>
    <w:rsid w:val="008C2489"/>
    <w:rsid w:val="008C24A5"/>
    <w:rsid w:val="008C3BD5"/>
    <w:rsid w:val="008C458A"/>
    <w:rsid w:val="008D1997"/>
    <w:rsid w:val="008D50F2"/>
    <w:rsid w:val="008E1833"/>
    <w:rsid w:val="008E2A0E"/>
    <w:rsid w:val="008E2C0D"/>
    <w:rsid w:val="008E33BA"/>
    <w:rsid w:val="008E75D0"/>
    <w:rsid w:val="008F0027"/>
    <w:rsid w:val="008F12D2"/>
    <w:rsid w:val="008F1473"/>
    <w:rsid w:val="008F33AA"/>
    <w:rsid w:val="008F4A7E"/>
    <w:rsid w:val="008F6208"/>
    <w:rsid w:val="008F69AB"/>
    <w:rsid w:val="008F7A4D"/>
    <w:rsid w:val="009015E9"/>
    <w:rsid w:val="00902378"/>
    <w:rsid w:val="009033B8"/>
    <w:rsid w:val="0090513F"/>
    <w:rsid w:val="009052B7"/>
    <w:rsid w:val="0090538E"/>
    <w:rsid w:val="009064E3"/>
    <w:rsid w:val="009077DF"/>
    <w:rsid w:val="00907B67"/>
    <w:rsid w:val="00912AF3"/>
    <w:rsid w:val="009135F3"/>
    <w:rsid w:val="00913F54"/>
    <w:rsid w:val="00915A4F"/>
    <w:rsid w:val="00917957"/>
    <w:rsid w:val="0092394A"/>
    <w:rsid w:val="00924A6D"/>
    <w:rsid w:val="0092524C"/>
    <w:rsid w:val="0092636C"/>
    <w:rsid w:val="00926A3F"/>
    <w:rsid w:val="00932872"/>
    <w:rsid w:val="00934079"/>
    <w:rsid w:val="009346E3"/>
    <w:rsid w:val="00934BD0"/>
    <w:rsid w:val="00934FEA"/>
    <w:rsid w:val="00935394"/>
    <w:rsid w:val="009364B6"/>
    <w:rsid w:val="00943DB5"/>
    <w:rsid w:val="00944419"/>
    <w:rsid w:val="00944E17"/>
    <w:rsid w:val="00946705"/>
    <w:rsid w:val="00946EC5"/>
    <w:rsid w:val="009501D8"/>
    <w:rsid w:val="009503DF"/>
    <w:rsid w:val="0095325A"/>
    <w:rsid w:val="00957A66"/>
    <w:rsid w:val="009643ED"/>
    <w:rsid w:val="00964766"/>
    <w:rsid w:val="00964EA3"/>
    <w:rsid w:val="009652DD"/>
    <w:rsid w:val="00966F52"/>
    <w:rsid w:val="00967284"/>
    <w:rsid w:val="00967EB9"/>
    <w:rsid w:val="00973988"/>
    <w:rsid w:val="00973BBD"/>
    <w:rsid w:val="0098322A"/>
    <w:rsid w:val="00984B89"/>
    <w:rsid w:val="00984F0D"/>
    <w:rsid w:val="00986157"/>
    <w:rsid w:val="00987CCC"/>
    <w:rsid w:val="00991021"/>
    <w:rsid w:val="00993FEF"/>
    <w:rsid w:val="00994F15"/>
    <w:rsid w:val="00996827"/>
    <w:rsid w:val="009A19FE"/>
    <w:rsid w:val="009A2864"/>
    <w:rsid w:val="009A2FA4"/>
    <w:rsid w:val="009A7B0E"/>
    <w:rsid w:val="009B3613"/>
    <w:rsid w:val="009B4FFF"/>
    <w:rsid w:val="009B6A39"/>
    <w:rsid w:val="009C198C"/>
    <w:rsid w:val="009C1D6B"/>
    <w:rsid w:val="009C35CD"/>
    <w:rsid w:val="009C611C"/>
    <w:rsid w:val="009D3B0D"/>
    <w:rsid w:val="009D65B2"/>
    <w:rsid w:val="009D6AC3"/>
    <w:rsid w:val="009E0612"/>
    <w:rsid w:val="009E0F0D"/>
    <w:rsid w:val="009E4A53"/>
    <w:rsid w:val="009E6986"/>
    <w:rsid w:val="009E6B2C"/>
    <w:rsid w:val="009F0BCA"/>
    <w:rsid w:val="009F456C"/>
    <w:rsid w:val="009F5608"/>
    <w:rsid w:val="00A01D9D"/>
    <w:rsid w:val="00A058AB"/>
    <w:rsid w:val="00A06D15"/>
    <w:rsid w:val="00A07EFF"/>
    <w:rsid w:val="00A07F46"/>
    <w:rsid w:val="00A10690"/>
    <w:rsid w:val="00A11357"/>
    <w:rsid w:val="00A13617"/>
    <w:rsid w:val="00A13B1D"/>
    <w:rsid w:val="00A16ECD"/>
    <w:rsid w:val="00A2068C"/>
    <w:rsid w:val="00A246B5"/>
    <w:rsid w:val="00A275CD"/>
    <w:rsid w:val="00A30E78"/>
    <w:rsid w:val="00A31292"/>
    <w:rsid w:val="00A339B0"/>
    <w:rsid w:val="00A3402D"/>
    <w:rsid w:val="00A34990"/>
    <w:rsid w:val="00A375E1"/>
    <w:rsid w:val="00A4005A"/>
    <w:rsid w:val="00A429F5"/>
    <w:rsid w:val="00A4618F"/>
    <w:rsid w:val="00A55FC9"/>
    <w:rsid w:val="00A62968"/>
    <w:rsid w:val="00A65A39"/>
    <w:rsid w:val="00A66CA3"/>
    <w:rsid w:val="00A71E39"/>
    <w:rsid w:val="00A73C17"/>
    <w:rsid w:val="00A77E9B"/>
    <w:rsid w:val="00A80D04"/>
    <w:rsid w:val="00A816A1"/>
    <w:rsid w:val="00A830CB"/>
    <w:rsid w:val="00A83FA2"/>
    <w:rsid w:val="00A84041"/>
    <w:rsid w:val="00A84F1C"/>
    <w:rsid w:val="00A85C0D"/>
    <w:rsid w:val="00A9066D"/>
    <w:rsid w:val="00A91175"/>
    <w:rsid w:val="00A92450"/>
    <w:rsid w:val="00A936D5"/>
    <w:rsid w:val="00A94C4F"/>
    <w:rsid w:val="00A97D08"/>
    <w:rsid w:val="00AA07B6"/>
    <w:rsid w:val="00AA163B"/>
    <w:rsid w:val="00AA365B"/>
    <w:rsid w:val="00AA7506"/>
    <w:rsid w:val="00AA752F"/>
    <w:rsid w:val="00AA790C"/>
    <w:rsid w:val="00AA7B36"/>
    <w:rsid w:val="00AB1548"/>
    <w:rsid w:val="00AB283F"/>
    <w:rsid w:val="00AB4B98"/>
    <w:rsid w:val="00AB59F5"/>
    <w:rsid w:val="00AB6708"/>
    <w:rsid w:val="00AB7A59"/>
    <w:rsid w:val="00AC0CDF"/>
    <w:rsid w:val="00AC3830"/>
    <w:rsid w:val="00AC4A4B"/>
    <w:rsid w:val="00AD6E5C"/>
    <w:rsid w:val="00AE0D0A"/>
    <w:rsid w:val="00AE29C7"/>
    <w:rsid w:val="00AE5B7C"/>
    <w:rsid w:val="00AE7087"/>
    <w:rsid w:val="00AF0FDD"/>
    <w:rsid w:val="00AF2071"/>
    <w:rsid w:val="00AF5FFC"/>
    <w:rsid w:val="00AF65F9"/>
    <w:rsid w:val="00AF78F7"/>
    <w:rsid w:val="00B006C0"/>
    <w:rsid w:val="00B013F3"/>
    <w:rsid w:val="00B02AB9"/>
    <w:rsid w:val="00B031CE"/>
    <w:rsid w:val="00B03853"/>
    <w:rsid w:val="00B050DB"/>
    <w:rsid w:val="00B155D6"/>
    <w:rsid w:val="00B15F4F"/>
    <w:rsid w:val="00B16357"/>
    <w:rsid w:val="00B278D2"/>
    <w:rsid w:val="00B30813"/>
    <w:rsid w:val="00B30A1C"/>
    <w:rsid w:val="00B32782"/>
    <w:rsid w:val="00B34414"/>
    <w:rsid w:val="00B34DF4"/>
    <w:rsid w:val="00B35895"/>
    <w:rsid w:val="00B4072A"/>
    <w:rsid w:val="00B40FBC"/>
    <w:rsid w:val="00B42372"/>
    <w:rsid w:val="00B436D1"/>
    <w:rsid w:val="00B46648"/>
    <w:rsid w:val="00B46D75"/>
    <w:rsid w:val="00B501D1"/>
    <w:rsid w:val="00B50ED8"/>
    <w:rsid w:val="00B54FC4"/>
    <w:rsid w:val="00B578D3"/>
    <w:rsid w:val="00B60816"/>
    <w:rsid w:val="00B60A28"/>
    <w:rsid w:val="00B63DE5"/>
    <w:rsid w:val="00B71C9D"/>
    <w:rsid w:val="00B72408"/>
    <w:rsid w:val="00B828CA"/>
    <w:rsid w:val="00B8496F"/>
    <w:rsid w:val="00B86662"/>
    <w:rsid w:val="00B92C72"/>
    <w:rsid w:val="00B92CB3"/>
    <w:rsid w:val="00B93F2D"/>
    <w:rsid w:val="00B94F3B"/>
    <w:rsid w:val="00B96AB0"/>
    <w:rsid w:val="00B96B03"/>
    <w:rsid w:val="00BA0808"/>
    <w:rsid w:val="00BA30F5"/>
    <w:rsid w:val="00BA33AE"/>
    <w:rsid w:val="00BA4AFA"/>
    <w:rsid w:val="00BB024B"/>
    <w:rsid w:val="00BB1374"/>
    <w:rsid w:val="00BB13E1"/>
    <w:rsid w:val="00BB310E"/>
    <w:rsid w:val="00BB47BC"/>
    <w:rsid w:val="00BB4BB7"/>
    <w:rsid w:val="00BB7969"/>
    <w:rsid w:val="00BB7E26"/>
    <w:rsid w:val="00BC02AF"/>
    <w:rsid w:val="00BC02DA"/>
    <w:rsid w:val="00BC1322"/>
    <w:rsid w:val="00BC345A"/>
    <w:rsid w:val="00BC3592"/>
    <w:rsid w:val="00BC7F30"/>
    <w:rsid w:val="00BD1299"/>
    <w:rsid w:val="00BD325B"/>
    <w:rsid w:val="00BD4459"/>
    <w:rsid w:val="00BD4F55"/>
    <w:rsid w:val="00BD6C2D"/>
    <w:rsid w:val="00BD6C6F"/>
    <w:rsid w:val="00BE1E56"/>
    <w:rsid w:val="00BE4BD6"/>
    <w:rsid w:val="00BE5C10"/>
    <w:rsid w:val="00BE6C83"/>
    <w:rsid w:val="00BE6EE6"/>
    <w:rsid w:val="00BE7081"/>
    <w:rsid w:val="00BF00DB"/>
    <w:rsid w:val="00BF08D5"/>
    <w:rsid w:val="00BF454C"/>
    <w:rsid w:val="00C015AE"/>
    <w:rsid w:val="00C03A7D"/>
    <w:rsid w:val="00C165D0"/>
    <w:rsid w:val="00C221EC"/>
    <w:rsid w:val="00C22702"/>
    <w:rsid w:val="00C269F3"/>
    <w:rsid w:val="00C27851"/>
    <w:rsid w:val="00C31103"/>
    <w:rsid w:val="00C31AE2"/>
    <w:rsid w:val="00C33E62"/>
    <w:rsid w:val="00C400C7"/>
    <w:rsid w:val="00C4030F"/>
    <w:rsid w:val="00C40AFD"/>
    <w:rsid w:val="00C43249"/>
    <w:rsid w:val="00C4493A"/>
    <w:rsid w:val="00C44BDA"/>
    <w:rsid w:val="00C44E78"/>
    <w:rsid w:val="00C45FB5"/>
    <w:rsid w:val="00C5168A"/>
    <w:rsid w:val="00C5175E"/>
    <w:rsid w:val="00C5420C"/>
    <w:rsid w:val="00C55331"/>
    <w:rsid w:val="00C57956"/>
    <w:rsid w:val="00C60D27"/>
    <w:rsid w:val="00C61E77"/>
    <w:rsid w:val="00C6748D"/>
    <w:rsid w:val="00C6768F"/>
    <w:rsid w:val="00C734CF"/>
    <w:rsid w:val="00C7559F"/>
    <w:rsid w:val="00C76253"/>
    <w:rsid w:val="00C80EA6"/>
    <w:rsid w:val="00C8128F"/>
    <w:rsid w:val="00C8491E"/>
    <w:rsid w:val="00C84A6A"/>
    <w:rsid w:val="00C86D69"/>
    <w:rsid w:val="00C92725"/>
    <w:rsid w:val="00CA3465"/>
    <w:rsid w:val="00CA66CC"/>
    <w:rsid w:val="00CA67CA"/>
    <w:rsid w:val="00CB02B6"/>
    <w:rsid w:val="00CB12D8"/>
    <w:rsid w:val="00CB1893"/>
    <w:rsid w:val="00CB32BD"/>
    <w:rsid w:val="00CB44B4"/>
    <w:rsid w:val="00CB4682"/>
    <w:rsid w:val="00CB7DDF"/>
    <w:rsid w:val="00CC05D4"/>
    <w:rsid w:val="00CC2E89"/>
    <w:rsid w:val="00CC32D7"/>
    <w:rsid w:val="00CC5EB0"/>
    <w:rsid w:val="00CC64EC"/>
    <w:rsid w:val="00CC70DA"/>
    <w:rsid w:val="00CC763D"/>
    <w:rsid w:val="00CD07B3"/>
    <w:rsid w:val="00CD2F61"/>
    <w:rsid w:val="00CD3736"/>
    <w:rsid w:val="00CD3755"/>
    <w:rsid w:val="00CD4E5E"/>
    <w:rsid w:val="00CD7C89"/>
    <w:rsid w:val="00CE1723"/>
    <w:rsid w:val="00CE258A"/>
    <w:rsid w:val="00CE3FAF"/>
    <w:rsid w:val="00CE444B"/>
    <w:rsid w:val="00CE6D7D"/>
    <w:rsid w:val="00CE6E49"/>
    <w:rsid w:val="00CE7167"/>
    <w:rsid w:val="00CF1570"/>
    <w:rsid w:val="00CF157E"/>
    <w:rsid w:val="00CF2E6B"/>
    <w:rsid w:val="00CF3E1C"/>
    <w:rsid w:val="00CF4364"/>
    <w:rsid w:val="00CF648C"/>
    <w:rsid w:val="00D00822"/>
    <w:rsid w:val="00D011DC"/>
    <w:rsid w:val="00D01466"/>
    <w:rsid w:val="00D01602"/>
    <w:rsid w:val="00D01D71"/>
    <w:rsid w:val="00D0304C"/>
    <w:rsid w:val="00D1542A"/>
    <w:rsid w:val="00D20314"/>
    <w:rsid w:val="00D20E88"/>
    <w:rsid w:val="00D324FD"/>
    <w:rsid w:val="00D36FE3"/>
    <w:rsid w:val="00D40607"/>
    <w:rsid w:val="00D4092A"/>
    <w:rsid w:val="00D42125"/>
    <w:rsid w:val="00D42EB0"/>
    <w:rsid w:val="00D44107"/>
    <w:rsid w:val="00D50853"/>
    <w:rsid w:val="00D51B46"/>
    <w:rsid w:val="00D6509C"/>
    <w:rsid w:val="00D671DA"/>
    <w:rsid w:val="00D67A6A"/>
    <w:rsid w:val="00D743AD"/>
    <w:rsid w:val="00D74806"/>
    <w:rsid w:val="00D76B8D"/>
    <w:rsid w:val="00D81AED"/>
    <w:rsid w:val="00D834F9"/>
    <w:rsid w:val="00D8745D"/>
    <w:rsid w:val="00D944B7"/>
    <w:rsid w:val="00D94D61"/>
    <w:rsid w:val="00D95780"/>
    <w:rsid w:val="00D96FC8"/>
    <w:rsid w:val="00DA52E7"/>
    <w:rsid w:val="00DB485A"/>
    <w:rsid w:val="00DC606C"/>
    <w:rsid w:val="00DD1771"/>
    <w:rsid w:val="00DD1E14"/>
    <w:rsid w:val="00DD6D2D"/>
    <w:rsid w:val="00DD7110"/>
    <w:rsid w:val="00DE149E"/>
    <w:rsid w:val="00DE1E04"/>
    <w:rsid w:val="00DE49EB"/>
    <w:rsid w:val="00DE79BE"/>
    <w:rsid w:val="00DF1AE5"/>
    <w:rsid w:val="00DF5299"/>
    <w:rsid w:val="00DF55A6"/>
    <w:rsid w:val="00E00EFA"/>
    <w:rsid w:val="00E012AA"/>
    <w:rsid w:val="00E01CF9"/>
    <w:rsid w:val="00E066CD"/>
    <w:rsid w:val="00E13441"/>
    <w:rsid w:val="00E143C2"/>
    <w:rsid w:val="00E15711"/>
    <w:rsid w:val="00E16789"/>
    <w:rsid w:val="00E23EA3"/>
    <w:rsid w:val="00E2401F"/>
    <w:rsid w:val="00E26C1D"/>
    <w:rsid w:val="00E26E33"/>
    <w:rsid w:val="00E273B7"/>
    <w:rsid w:val="00E321FE"/>
    <w:rsid w:val="00E349FA"/>
    <w:rsid w:val="00E351FF"/>
    <w:rsid w:val="00E3584B"/>
    <w:rsid w:val="00E3710E"/>
    <w:rsid w:val="00E40C7B"/>
    <w:rsid w:val="00E4390E"/>
    <w:rsid w:val="00E45685"/>
    <w:rsid w:val="00E47578"/>
    <w:rsid w:val="00E54964"/>
    <w:rsid w:val="00E60BD6"/>
    <w:rsid w:val="00E6126F"/>
    <w:rsid w:val="00E63E6C"/>
    <w:rsid w:val="00E665C9"/>
    <w:rsid w:val="00E71A70"/>
    <w:rsid w:val="00E74E6A"/>
    <w:rsid w:val="00E74F40"/>
    <w:rsid w:val="00E82F40"/>
    <w:rsid w:val="00E84DB4"/>
    <w:rsid w:val="00E85DB9"/>
    <w:rsid w:val="00E85F1A"/>
    <w:rsid w:val="00E86511"/>
    <w:rsid w:val="00E86880"/>
    <w:rsid w:val="00E87A82"/>
    <w:rsid w:val="00E92816"/>
    <w:rsid w:val="00EA035D"/>
    <w:rsid w:val="00EA0B30"/>
    <w:rsid w:val="00EA41B5"/>
    <w:rsid w:val="00EA49CC"/>
    <w:rsid w:val="00EA4E41"/>
    <w:rsid w:val="00EB1E8A"/>
    <w:rsid w:val="00EB48CD"/>
    <w:rsid w:val="00EB620B"/>
    <w:rsid w:val="00EB624D"/>
    <w:rsid w:val="00EC1F8C"/>
    <w:rsid w:val="00EC325A"/>
    <w:rsid w:val="00ED02FA"/>
    <w:rsid w:val="00ED0536"/>
    <w:rsid w:val="00EE0A8D"/>
    <w:rsid w:val="00EE1516"/>
    <w:rsid w:val="00EE153C"/>
    <w:rsid w:val="00EE458B"/>
    <w:rsid w:val="00EE5534"/>
    <w:rsid w:val="00EE7F91"/>
    <w:rsid w:val="00EF256F"/>
    <w:rsid w:val="00F00C3B"/>
    <w:rsid w:val="00F0392F"/>
    <w:rsid w:val="00F03A7B"/>
    <w:rsid w:val="00F05246"/>
    <w:rsid w:val="00F0550D"/>
    <w:rsid w:val="00F10D96"/>
    <w:rsid w:val="00F147F4"/>
    <w:rsid w:val="00F14B60"/>
    <w:rsid w:val="00F15AD4"/>
    <w:rsid w:val="00F15BB4"/>
    <w:rsid w:val="00F164A2"/>
    <w:rsid w:val="00F21599"/>
    <w:rsid w:val="00F24BCD"/>
    <w:rsid w:val="00F25E6E"/>
    <w:rsid w:val="00F30B9F"/>
    <w:rsid w:val="00F326EC"/>
    <w:rsid w:val="00F3393F"/>
    <w:rsid w:val="00F34F4B"/>
    <w:rsid w:val="00F37326"/>
    <w:rsid w:val="00F41DDA"/>
    <w:rsid w:val="00F4319A"/>
    <w:rsid w:val="00F457B6"/>
    <w:rsid w:val="00F509C2"/>
    <w:rsid w:val="00F52C3E"/>
    <w:rsid w:val="00F54085"/>
    <w:rsid w:val="00F61277"/>
    <w:rsid w:val="00F672B9"/>
    <w:rsid w:val="00F77BF2"/>
    <w:rsid w:val="00F82E8A"/>
    <w:rsid w:val="00F83C96"/>
    <w:rsid w:val="00F87752"/>
    <w:rsid w:val="00F93046"/>
    <w:rsid w:val="00F931F2"/>
    <w:rsid w:val="00F94CF9"/>
    <w:rsid w:val="00F96CE7"/>
    <w:rsid w:val="00F97A11"/>
    <w:rsid w:val="00FA3D0A"/>
    <w:rsid w:val="00FA42F1"/>
    <w:rsid w:val="00FA6A2A"/>
    <w:rsid w:val="00FB030F"/>
    <w:rsid w:val="00FB0358"/>
    <w:rsid w:val="00FB4F99"/>
    <w:rsid w:val="00FB712B"/>
    <w:rsid w:val="00FC0BE6"/>
    <w:rsid w:val="00FC0DB6"/>
    <w:rsid w:val="00FC674F"/>
    <w:rsid w:val="00FC6CE0"/>
    <w:rsid w:val="00FC7A71"/>
    <w:rsid w:val="00FD268C"/>
    <w:rsid w:val="00FD5220"/>
    <w:rsid w:val="00FD5F9E"/>
    <w:rsid w:val="00FE059B"/>
    <w:rsid w:val="00FE0892"/>
    <w:rsid w:val="00FE1AB1"/>
    <w:rsid w:val="00FE338D"/>
    <w:rsid w:val="00FE34CD"/>
    <w:rsid w:val="00FE5B09"/>
    <w:rsid w:val="00FF0196"/>
    <w:rsid w:val="00FF59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ind w:firstLine="182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8A6"/>
    <w:pPr>
      <w:spacing w:before="0"/>
      <w:ind w:firstLine="0"/>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D48A6"/>
    <w:pPr>
      <w:tabs>
        <w:tab w:val="center" w:pos="4320"/>
        <w:tab w:val="right" w:pos="8640"/>
      </w:tabs>
    </w:pPr>
  </w:style>
  <w:style w:type="character" w:customStyle="1" w:styleId="FooterChar">
    <w:name w:val="Footer Char"/>
    <w:basedOn w:val="DefaultParagraphFont"/>
    <w:link w:val="Footer"/>
    <w:uiPriority w:val="99"/>
    <w:rsid w:val="001D48A6"/>
    <w:rPr>
      <w:rFonts w:ascii=".VnTime" w:eastAsia="Times New Roman" w:hAnsi=".VnTime" w:cs="Times New Roman"/>
      <w:sz w:val="28"/>
      <w:szCs w:val="28"/>
    </w:rPr>
  </w:style>
  <w:style w:type="character" w:styleId="PageNumber">
    <w:name w:val="page number"/>
    <w:basedOn w:val="DefaultParagraphFont"/>
    <w:rsid w:val="001D48A6"/>
  </w:style>
  <w:style w:type="character" w:styleId="Hyperlink">
    <w:name w:val="Hyperlink"/>
    <w:rsid w:val="001D48A6"/>
    <w:rPr>
      <w:color w:val="0000FF"/>
      <w:u w:val="single"/>
    </w:rPr>
  </w:style>
  <w:style w:type="paragraph" w:styleId="ListParagraph">
    <w:name w:val="List Paragraph"/>
    <w:basedOn w:val="Normal"/>
    <w:uiPriority w:val="34"/>
    <w:qFormat/>
    <w:rsid w:val="00373F8F"/>
    <w:pPr>
      <w:ind w:left="720"/>
      <w:contextualSpacing/>
    </w:pPr>
  </w:style>
  <w:style w:type="paragraph" w:styleId="BalloonText">
    <w:name w:val="Balloon Text"/>
    <w:basedOn w:val="Normal"/>
    <w:link w:val="BalloonTextChar"/>
    <w:uiPriority w:val="99"/>
    <w:semiHidden/>
    <w:unhideWhenUsed/>
    <w:rsid w:val="00704537"/>
    <w:rPr>
      <w:rFonts w:ascii="Tahoma" w:hAnsi="Tahoma" w:cs="Tahoma"/>
      <w:sz w:val="16"/>
      <w:szCs w:val="16"/>
    </w:rPr>
  </w:style>
  <w:style w:type="character" w:customStyle="1" w:styleId="BalloonTextChar">
    <w:name w:val="Balloon Text Char"/>
    <w:basedOn w:val="DefaultParagraphFont"/>
    <w:link w:val="BalloonText"/>
    <w:uiPriority w:val="99"/>
    <w:semiHidden/>
    <w:rsid w:val="00704537"/>
    <w:rPr>
      <w:rFonts w:ascii="Tahoma" w:eastAsia="Times New Roman" w:hAnsi="Tahoma" w:cs="Tahoma"/>
      <w:sz w:val="16"/>
      <w:szCs w:val="16"/>
    </w:rPr>
  </w:style>
  <w:style w:type="paragraph" w:styleId="Header">
    <w:name w:val="header"/>
    <w:basedOn w:val="Normal"/>
    <w:link w:val="HeaderChar"/>
    <w:uiPriority w:val="99"/>
    <w:unhideWhenUsed/>
    <w:rsid w:val="00544EC0"/>
    <w:pPr>
      <w:tabs>
        <w:tab w:val="center" w:pos="4680"/>
        <w:tab w:val="right" w:pos="9360"/>
      </w:tabs>
    </w:pPr>
  </w:style>
  <w:style w:type="character" w:customStyle="1" w:styleId="HeaderChar">
    <w:name w:val="Header Char"/>
    <w:basedOn w:val="DefaultParagraphFont"/>
    <w:link w:val="Header"/>
    <w:uiPriority w:val="99"/>
    <w:rsid w:val="00544EC0"/>
    <w:rPr>
      <w:rFonts w:ascii=".VnTime" w:eastAsia="Times New Roman" w:hAnsi=".VnTime" w:cs="Times New Roman"/>
      <w:sz w:val="28"/>
      <w:szCs w:val="28"/>
    </w:rPr>
  </w:style>
  <w:style w:type="table" w:styleId="TableGrid">
    <w:name w:val="Table Grid"/>
    <w:basedOn w:val="TableNormal"/>
    <w:uiPriority w:val="59"/>
    <w:rsid w:val="005B188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96958"/>
    <w:pPr>
      <w:autoSpaceDE w:val="0"/>
      <w:autoSpaceDN w:val="0"/>
      <w:adjustRightInd w:val="0"/>
      <w:spacing w:before="0"/>
      <w:ind w:firstLine="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ind w:firstLine="182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8A6"/>
    <w:pPr>
      <w:spacing w:before="0"/>
      <w:ind w:firstLine="0"/>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D48A6"/>
    <w:pPr>
      <w:tabs>
        <w:tab w:val="center" w:pos="4320"/>
        <w:tab w:val="right" w:pos="8640"/>
      </w:tabs>
    </w:pPr>
  </w:style>
  <w:style w:type="character" w:customStyle="1" w:styleId="FooterChar">
    <w:name w:val="Footer Char"/>
    <w:basedOn w:val="DefaultParagraphFont"/>
    <w:link w:val="Footer"/>
    <w:uiPriority w:val="99"/>
    <w:rsid w:val="001D48A6"/>
    <w:rPr>
      <w:rFonts w:ascii=".VnTime" w:eastAsia="Times New Roman" w:hAnsi=".VnTime" w:cs="Times New Roman"/>
      <w:sz w:val="28"/>
      <w:szCs w:val="28"/>
    </w:rPr>
  </w:style>
  <w:style w:type="character" w:styleId="PageNumber">
    <w:name w:val="page number"/>
    <w:basedOn w:val="DefaultParagraphFont"/>
    <w:rsid w:val="001D48A6"/>
  </w:style>
  <w:style w:type="character" w:styleId="Hyperlink">
    <w:name w:val="Hyperlink"/>
    <w:rsid w:val="001D48A6"/>
    <w:rPr>
      <w:color w:val="0000FF"/>
      <w:u w:val="single"/>
    </w:rPr>
  </w:style>
  <w:style w:type="paragraph" w:styleId="ListParagraph">
    <w:name w:val="List Paragraph"/>
    <w:basedOn w:val="Normal"/>
    <w:uiPriority w:val="34"/>
    <w:qFormat/>
    <w:rsid w:val="00373F8F"/>
    <w:pPr>
      <w:ind w:left="720"/>
      <w:contextualSpacing/>
    </w:pPr>
  </w:style>
  <w:style w:type="paragraph" w:styleId="BalloonText">
    <w:name w:val="Balloon Text"/>
    <w:basedOn w:val="Normal"/>
    <w:link w:val="BalloonTextChar"/>
    <w:uiPriority w:val="99"/>
    <w:semiHidden/>
    <w:unhideWhenUsed/>
    <w:rsid w:val="00704537"/>
    <w:rPr>
      <w:rFonts w:ascii="Tahoma" w:hAnsi="Tahoma" w:cs="Tahoma"/>
      <w:sz w:val="16"/>
      <w:szCs w:val="16"/>
    </w:rPr>
  </w:style>
  <w:style w:type="character" w:customStyle="1" w:styleId="BalloonTextChar">
    <w:name w:val="Balloon Text Char"/>
    <w:basedOn w:val="DefaultParagraphFont"/>
    <w:link w:val="BalloonText"/>
    <w:uiPriority w:val="99"/>
    <w:semiHidden/>
    <w:rsid w:val="00704537"/>
    <w:rPr>
      <w:rFonts w:ascii="Tahoma" w:eastAsia="Times New Roman" w:hAnsi="Tahoma" w:cs="Tahoma"/>
      <w:sz w:val="16"/>
      <w:szCs w:val="16"/>
    </w:rPr>
  </w:style>
  <w:style w:type="paragraph" w:styleId="Header">
    <w:name w:val="header"/>
    <w:basedOn w:val="Normal"/>
    <w:link w:val="HeaderChar"/>
    <w:uiPriority w:val="99"/>
    <w:unhideWhenUsed/>
    <w:rsid w:val="00544EC0"/>
    <w:pPr>
      <w:tabs>
        <w:tab w:val="center" w:pos="4680"/>
        <w:tab w:val="right" w:pos="9360"/>
      </w:tabs>
    </w:pPr>
  </w:style>
  <w:style w:type="character" w:customStyle="1" w:styleId="HeaderChar">
    <w:name w:val="Header Char"/>
    <w:basedOn w:val="DefaultParagraphFont"/>
    <w:link w:val="Header"/>
    <w:uiPriority w:val="99"/>
    <w:rsid w:val="00544EC0"/>
    <w:rPr>
      <w:rFonts w:ascii=".VnTime" w:eastAsia="Times New Roman" w:hAnsi=".VnTime" w:cs="Times New Roman"/>
      <w:sz w:val="28"/>
      <w:szCs w:val="28"/>
    </w:rPr>
  </w:style>
  <w:style w:type="table" w:styleId="TableGrid">
    <w:name w:val="Table Grid"/>
    <w:basedOn w:val="TableNormal"/>
    <w:uiPriority w:val="59"/>
    <w:rsid w:val="005B188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96958"/>
    <w:pPr>
      <w:autoSpaceDE w:val="0"/>
      <w:autoSpaceDN w:val="0"/>
      <w:adjustRightInd w:val="0"/>
      <w:spacing w:before="0"/>
      <w:ind w:firstLine="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433672">
      <w:bodyDiv w:val="1"/>
      <w:marLeft w:val="0"/>
      <w:marRight w:val="0"/>
      <w:marTop w:val="0"/>
      <w:marBottom w:val="0"/>
      <w:divBdr>
        <w:top w:val="none" w:sz="0" w:space="0" w:color="auto"/>
        <w:left w:val="none" w:sz="0" w:space="0" w:color="auto"/>
        <w:bottom w:val="none" w:sz="0" w:space="0" w:color="auto"/>
        <w:right w:val="none" w:sz="0" w:space="0" w:color="auto"/>
      </w:divBdr>
    </w:div>
    <w:div w:id="355349740">
      <w:bodyDiv w:val="1"/>
      <w:marLeft w:val="0"/>
      <w:marRight w:val="0"/>
      <w:marTop w:val="0"/>
      <w:marBottom w:val="0"/>
      <w:divBdr>
        <w:top w:val="none" w:sz="0" w:space="0" w:color="auto"/>
        <w:left w:val="none" w:sz="0" w:space="0" w:color="auto"/>
        <w:bottom w:val="none" w:sz="0" w:space="0" w:color="auto"/>
        <w:right w:val="none" w:sz="0" w:space="0" w:color="auto"/>
      </w:divBdr>
    </w:div>
    <w:div w:id="1143931156">
      <w:bodyDiv w:val="1"/>
      <w:marLeft w:val="0"/>
      <w:marRight w:val="0"/>
      <w:marTop w:val="0"/>
      <w:marBottom w:val="0"/>
      <w:divBdr>
        <w:top w:val="none" w:sz="0" w:space="0" w:color="auto"/>
        <w:left w:val="none" w:sz="0" w:space="0" w:color="auto"/>
        <w:bottom w:val="none" w:sz="0" w:space="0" w:color="auto"/>
        <w:right w:val="none" w:sz="0" w:space="0" w:color="auto"/>
      </w:divBdr>
    </w:div>
    <w:div w:id="1268928104">
      <w:bodyDiv w:val="1"/>
      <w:marLeft w:val="0"/>
      <w:marRight w:val="0"/>
      <w:marTop w:val="0"/>
      <w:marBottom w:val="0"/>
      <w:divBdr>
        <w:top w:val="none" w:sz="0" w:space="0" w:color="auto"/>
        <w:left w:val="none" w:sz="0" w:space="0" w:color="auto"/>
        <w:bottom w:val="none" w:sz="0" w:space="0" w:color="auto"/>
        <w:right w:val="none" w:sz="0" w:space="0" w:color="auto"/>
      </w:divBdr>
    </w:div>
    <w:div w:id="1875069816">
      <w:bodyDiv w:val="1"/>
      <w:marLeft w:val="0"/>
      <w:marRight w:val="0"/>
      <w:marTop w:val="0"/>
      <w:marBottom w:val="0"/>
      <w:divBdr>
        <w:top w:val="none" w:sz="0" w:space="0" w:color="auto"/>
        <w:left w:val="none" w:sz="0" w:space="0" w:color="auto"/>
        <w:bottom w:val="none" w:sz="0" w:space="0" w:color="auto"/>
        <w:right w:val="none" w:sz="0" w:space="0" w:color="auto"/>
      </w:divBdr>
    </w:div>
    <w:div w:id="201399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 KHDT</dc:creator>
  <cp:lastModifiedBy>COMPUTER</cp:lastModifiedBy>
  <cp:revision>22</cp:revision>
  <cp:lastPrinted>2023-03-29T03:26:00Z</cp:lastPrinted>
  <dcterms:created xsi:type="dcterms:W3CDTF">2023-05-08T01:22:00Z</dcterms:created>
  <dcterms:modified xsi:type="dcterms:W3CDTF">2023-06-01T09:21:00Z</dcterms:modified>
</cp:coreProperties>
</file>