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86"/>
        <w:gridCol w:w="5670"/>
      </w:tblGrid>
      <w:tr w:rsidR="00681F60" w:rsidRPr="00681F60" w:rsidTr="008F07CF">
        <w:trPr>
          <w:trHeight w:val="851"/>
        </w:trPr>
        <w:tc>
          <w:tcPr>
            <w:tcW w:w="3686" w:type="dxa"/>
          </w:tcPr>
          <w:p w:rsidR="00630753" w:rsidRPr="0093469E" w:rsidRDefault="0093469E" w:rsidP="00852C87">
            <w:pPr>
              <w:spacing w:line="240" w:lineRule="auto"/>
              <w:jc w:val="center"/>
              <w:rPr>
                <w:rFonts w:ascii="Times New Roman" w:hAnsi="Times New Roman"/>
                <w:b/>
                <w:bCs/>
                <w:sz w:val="26"/>
                <w:szCs w:val="28"/>
              </w:rPr>
            </w:pPr>
            <w:r w:rsidRPr="0093469E">
              <w:rPr>
                <w:rFonts w:ascii="Times New Roman" w:hAnsi="Times New Roman"/>
                <w:b/>
                <w:bCs/>
                <w:sz w:val="26"/>
                <w:szCs w:val="28"/>
              </w:rPr>
              <w:t>ỦY BAN NHÂN DÂN</w:t>
            </w:r>
          </w:p>
          <w:p w:rsidR="0093469E" w:rsidRPr="0093469E" w:rsidRDefault="0093469E" w:rsidP="00852C87">
            <w:pPr>
              <w:spacing w:line="240" w:lineRule="auto"/>
              <w:jc w:val="center"/>
              <w:rPr>
                <w:rFonts w:ascii="Times New Roman" w:hAnsi="Times New Roman"/>
                <w:b/>
                <w:sz w:val="26"/>
                <w:szCs w:val="28"/>
              </w:rPr>
            </w:pPr>
            <w:r w:rsidRPr="0093469E">
              <w:rPr>
                <w:rFonts w:ascii="Times New Roman" w:hAnsi="Times New Roman"/>
                <w:b/>
                <w:bCs/>
                <w:sz w:val="26"/>
                <w:szCs w:val="28"/>
              </w:rPr>
              <w:t>HUYỆN LỘC HÀ</w:t>
            </w:r>
          </w:p>
          <w:p w:rsidR="00D10C9B" w:rsidRDefault="00CC2E50" w:rsidP="00630753">
            <w:pPr>
              <w:spacing w:line="240" w:lineRule="auto"/>
              <w:jc w:val="center"/>
              <w:rPr>
                <w:rFonts w:ascii="Times New Roman" w:hAnsi="Times New Roman"/>
                <w:sz w:val="26"/>
                <w:szCs w:val="28"/>
              </w:rPr>
            </w:pPr>
            <w:r>
              <w:rPr>
                <w:noProof/>
                <w:sz w:val="26"/>
              </w:rPr>
              <mc:AlternateContent>
                <mc:Choice Requires="wps">
                  <w:drawing>
                    <wp:anchor distT="4294967291" distB="4294967291" distL="114300" distR="114300" simplePos="0" relativeHeight="251662848" behindDoc="0" locked="0" layoutInCell="1" allowOverlap="1">
                      <wp:simplePos x="0" y="0"/>
                      <wp:positionH relativeFrom="column">
                        <wp:posOffset>720725</wp:posOffset>
                      </wp:positionH>
                      <wp:positionV relativeFrom="paragraph">
                        <wp:posOffset>38100</wp:posOffset>
                      </wp:positionV>
                      <wp:extent cx="53848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75pt,3pt" to="9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"/>
                  </w:pict>
                </mc:Fallback>
              </mc:AlternateContent>
            </w:r>
          </w:p>
          <w:p w:rsidR="0093469E" w:rsidRPr="0093469E" w:rsidRDefault="0093469E" w:rsidP="00630753">
            <w:pPr>
              <w:spacing w:line="240" w:lineRule="auto"/>
              <w:jc w:val="center"/>
              <w:rPr>
                <w:rFonts w:ascii="Times New Roman" w:hAnsi="Times New Roman"/>
                <w:sz w:val="14"/>
                <w:szCs w:val="28"/>
              </w:rPr>
            </w:pPr>
          </w:p>
          <w:p w:rsidR="008F07CF" w:rsidRPr="008F07CF" w:rsidRDefault="008F07CF" w:rsidP="00630753">
            <w:pPr>
              <w:spacing w:line="240" w:lineRule="auto"/>
              <w:jc w:val="center"/>
              <w:rPr>
                <w:rFonts w:ascii="Times New Roman" w:hAnsi="Times New Roman"/>
                <w:bCs/>
                <w:szCs w:val="28"/>
              </w:rPr>
            </w:pPr>
            <w:r w:rsidRPr="008F07CF">
              <w:rPr>
                <w:rFonts w:ascii="Times New Roman" w:hAnsi="Times New Roman"/>
                <w:sz w:val="26"/>
                <w:szCs w:val="28"/>
              </w:rPr>
              <w:t xml:space="preserve">Số:        </w:t>
            </w:r>
            <w:r w:rsidR="001970D7">
              <w:rPr>
                <w:rFonts w:ascii="Times New Roman" w:hAnsi="Times New Roman"/>
                <w:sz w:val="26"/>
                <w:szCs w:val="28"/>
              </w:rPr>
              <w:t>/ĐA-</w:t>
            </w:r>
            <w:r w:rsidR="0093469E">
              <w:rPr>
                <w:rFonts w:ascii="Times New Roman" w:hAnsi="Times New Roman"/>
                <w:sz w:val="26"/>
                <w:szCs w:val="28"/>
              </w:rPr>
              <w:t>UBND</w:t>
            </w:r>
          </w:p>
        </w:tc>
        <w:tc>
          <w:tcPr>
            <w:tcW w:w="5670" w:type="dxa"/>
          </w:tcPr>
          <w:p w:rsidR="00EC5EA9" w:rsidRPr="00681F60" w:rsidRDefault="00EC5EA9" w:rsidP="00852C87">
            <w:pPr>
              <w:spacing w:line="240" w:lineRule="auto"/>
              <w:jc w:val="center"/>
              <w:rPr>
                <w:rFonts w:ascii="Times New Roman" w:hAnsi="Times New Roman"/>
                <w:b/>
                <w:bCs/>
                <w:sz w:val="26"/>
                <w:szCs w:val="26"/>
              </w:rPr>
            </w:pPr>
            <w:r w:rsidRPr="00681F60">
              <w:rPr>
                <w:rFonts w:ascii="Times New Roman" w:hAnsi="Times New Roman"/>
                <w:b/>
                <w:bCs/>
                <w:sz w:val="26"/>
                <w:szCs w:val="26"/>
              </w:rPr>
              <w:t>CỘNG H</w:t>
            </w:r>
            <w:r w:rsidR="001550F7">
              <w:rPr>
                <w:rFonts w:ascii="Times New Roman" w:hAnsi="Times New Roman"/>
                <w:b/>
                <w:bCs/>
                <w:sz w:val="26"/>
                <w:szCs w:val="26"/>
              </w:rPr>
              <w:t>ÒA</w:t>
            </w:r>
            <w:r w:rsidRPr="00681F60">
              <w:rPr>
                <w:rFonts w:ascii="Times New Roman" w:hAnsi="Times New Roman"/>
                <w:b/>
                <w:bCs/>
                <w:sz w:val="26"/>
                <w:szCs w:val="26"/>
              </w:rPr>
              <w:t xml:space="preserve"> XÃ HỘI CHỦ NGHĨA VIỆT NAM</w:t>
            </w:r>
          </w:p>
          <w:p w:rsidR="00EC5EA9" w:rsidRDefault="00EC5EA9" w:rsidP="00852C87">
            <w:pPr>
              <w:spacing w:line="240" w:lineRule="auto"/>
              <w:jc w:val="center"/>
              <w:rPr>
                <w:rFonts w:ascii="Times New Roman" w:hAnsi="Times New Roman"/>
                <w:b/>
                <w:bCs/>
                <w:szCs w:val="28"/>
              </w:rPr>
            </w:pPr>
            <w:r w:rsidRPr="00681F60">
              <w:rPr>
                <w:rFonts w:ascii="Times New Roman" w:hAnsi="Times New Roman"/>
                <w:b/>
                <w:bCs/>
                <w:szCs w:val="28"/>
              </w:rPr>
              <w:t>Độc lập - Tự do - Hạnh phúc</w:t>
            </w:r>
          </w:p>
          <w:p w:rsidR="008F07CF" w:rsidRDefault="00CC2E50" w:rsidP="00852C87">
            <w:pPr>
              <w:spacing w:line="240" w:lineRule="auto"/>
              <w:jc w:val="center"/>
              <w:rPr>
                <w:rFonts w:ascii="Times New Roman" w:hAnsi="Times New Roman"/>
                <w:b/>
                <w:bCs/>
                <w:szCs w:val="28"/>
              </w:rPr>
            </w:pPr>
            <w:r>
              <w:rPr>
                <w:noProof/>
              </w:rPr>
              <mc:AlternateContent>
                <mc:Choice Requires="wps">
                  <w:drawing>
                    <wp:anchor distT="4294967291" distB="4294967291" distL="114300" distR="114300" simplePos="0" relativeHeight="251666944" behindDoc="0" locked="0" layoutInCell="1" allowOverlap="1">
                      <wp:simplePos x="0" y="0"/>
                      <wp:positionH relativeFrom="column">
                        <wp:posOffset>690245</wp:posOffset>
                      </wp:positionH>
                      <wp:positionV relativeFrom="paragraph">
                        <wp:posOffset>43814</wp:posOffset>
                      </wp:positionV>
                      <wp:extent cx="208534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957D49" id="Straight Connector 2"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5pt,3.45pt" to="21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"/>
                  </w:pict>
                </mc:Fallback>
              </mc:AlternateContent>
            </w:r>
          </w:p>
          <w:p w:rsidR="00D10C9B" w:rsidRPr="0093469E" w:rsidRDefault="00D10C9B" w:rsidP="009F15A4">
            <w:pPr>
              <w:spacing w:line="240" w:lineRule="auto"/>
              <w:jc w:val="center"/>
              <w:rPr>
                <w:rFonts w:ascii="Times New Roman" w:hAnsi="Times New Roman"/>
                <w:bCs/>
                <w:i/>
                <w:sz w:val="8"/>
                <w:szCs w:val="28"/>
              </w:rPr>
            </w:pPr>
          </w:p>
          <w:p w:rsidR="008F07CF" w:rsidRPr="008F07CF" w:rsidRDefault="001970D7" w:rsidP="00D10C9B">
            <w:pPr>
              <w:spacing w:line="240" w:lineRule="auto"/>
              <w:jc w:val="center"/>
              <w:rPr>
                <w:rFonts w:ascii="Times New Roman" w:hAnsi="Times New Roman"/>
                <w:bCs/>
                <w:i/>
                <w:szCs w:val="28"/>
              </w:rPr>
            </w:pPr>
            <w:r>
              <w:rPr>
                <w:rFonts w:ascii="Times New Roman" w:hAnsi="Times New Roman"/>
                <w:bCs/>
                <w:i/>
                <w:szCs w:val="28"/>
              </w:rPr>
              <w:t>Lộc Hà</w:t>
            </w:r>
            <w:r w:rsidR="008F07CF" w:rsidRPr="008F07CF">
              <w:rPr>
                <w:rFonts w:ascii="Times New Roman" w:hAnsi="Times New Roman"/>
                <w:bCs/>
                <w:i/>
                <w:szCs w:val="28"/>
              </w:rPr>
              <w:t xml:space="preserve">, ngày     tháng </w:t>
            </w:r>
            <w:r w:rsidR="00D10C9B">
              <w:rPr>
                <w:rFonts w:ascii="Times New Roman" w:hAnsi="Times New Roman"/>
                <w:bCs/>
                <w:i/>
                <w:szCs w:val="28"/>
              </w:rPr>
              <w:t xml:space="preserve">  </w:t>
            </w:r>
            <w:r w:rsidR="008F07CF" w:rsidRPr="008F07CF">
              <w:rPr>
                <w:rFonts w:ascii="Times New Roman" w:hAnsi="Times New Roman"/>
                <w:bCs/>
                <w:i/>
                <w:szCs w:val="28"/>
              </w:rPr>
              <w:t xml:space="preserve"> năm 2023</w:t>
            </w:r>
          </w:p>
        </w:tc>
      </w:tr>
    </w:tbl>
    <w:p w:rsidR="006D7449" w:rsidRPr="00681F60" w:rsidRDefault="006D7449" w:rsidP="00A0310C">
      <w:pPr>
        <w:spacing w:line="240" w:lineRule="auto"/>
        <w:ind w:right="28"/>
        <w:jc w:val="left"/>
        <w:rPr>
          <w:rFonts w:ascii="Times New Roman" w:hAnsi="Times New Roman"/>
          <w:b/>
          <w:sz w:val="26"/>
          <w:szCs w:val="26"/>
        </w:rPr>
      </w:pPr>
      <w:bookmarkStart w:id="0" w:name="_GoBack"/>
      <w:bookmarkEnd w:id="0"/>
    </w:p>
    <w:p w:rsidR="008C29F7" w:rsidRPr="00681F60" w:rsidRDefault="008C29F7" w:rsidP="00852C87">
      <w:pPr>
        <w:spacing w:line="240" w:lineRule="auto"/>
        <w:ind w:right="28"/>
        <w:jc w:val="center"/>
        <w:rPr>
          <w:rFonts w:ascii="Times New Roman" w:hAnsi="Times New Roman"/>
          <w:b/>
          <w:sz w:val="18"/>
          <w:szCs w:val="28"/>
        </w:rPr>
      </w:pPr>
    </w:p>
    <w:p w:rsidR="00786723" w:rsidRPr="00BC2C34" w:rsidRDefault="00786723" w:rsidP="00852C87">
      <w:pPr>
        <w:spacing w:line="240" w:lineRule="auto"/>
        <w:jc w:val="center"/>
        <w:rPr>
          <w:rFonts w:ascii="Times New Roman" w:hAnsi="Times New Roman"/>
          <w:b/>
          <w:szCs w:val="28"/>
        </w:rPr>
      </w:pPr>
      <w:r w:rsidRPr="00BC2C34">
        <w:rPr>
          <w:rFonts w:ascii="Times New Roman" w:hAnsi="Times New Roman"/>
          <w:b/>
          <w:szCs w:val="28"/>
        </w:rPr>
        <w:t>ĐỀ ÁN</w:t>
      </w:r>
    </w:p>
    <w:p w:rsidR="00630753" w:rsidRPr="00BC2C34" w:rsidRDefault="004D2B55" w:rsidP="008F07CF">
      <w:pPr>
        <w:spacing w:line="240" w:lineRule="auto"/>
        <w:jc w:val="center"/>
        <w:rPr>
          <w:rFonts w:ascii="Times New Roman" w:hAnsi="Times New Roman"/>
          <w:b/>
          <w:szCs w:val="28"/>
        </w:rPr>
      </w:pPr>
      <w:r>
        <w:rPr>
          <w:rFonts w:ascii="Times New Roman" w:hAnsi="Times New Roman"/>
          <w:b/>
          <w:szCs w:val="28"/>
        </w:rPr>
        <w:t>K</w:t>
      </w:r>
      <w:r w:rsidR="00AD3AC5" w:rsidRPr="00BC2C34">
        <w:rPr>
          <w:rFonts w:ascii="Times New Roman" w:hAnsi="Times New Roman"/>
          <w:b/>
          <w:szCs w:val="28"/>
          <w:lang w:val="vi-VN"/>
        </w:rPr>
        <w:t>iện toàn cơ cấu tổ chức</w:t>
      </w:r>
      <w:r w:rsidR="008F07CF" w:rsidRPr="00BC2C34">
        <w:rPr>
          <w:rFonts w:ascii="Times New Roman" w:hAnsi="Times New Roman"/>
          <w:b/>
          <w:szCs w:val="28"/>
        </w:rPr>
        <w:t xml:space="preserve"> của</w:t>
      </w:r>
      <w:r w:rsidR="00630753" w:rsidRPr="00BC2C34">
        <w:rPr>
          <w:rFonts w:ascii="Times New Roman" w:hAnsi="Times New Roman"/>
          <w:b/>
          <w:szCs w:val="28"/>
        </w:rPr>
        <w:t xml:space="preserve"> Ban Quản lý dự án </w:t>
      </w:r>
    </w:p>
    <w:p w:rsidR="00AD3AC5" w:rsidRPr="00BC2C34" w:rsidRDefault="00103E00" w:rsidP="00103E00">
      <w:pPr>
        <w:spacing w:line="240" w:lineRule="auto"/>
        <w:jc w:val="center"/>
        <w:rPr>
          <w:rFonts w:ascii="Times New Roman" w:hAnsi="Times New Roman"/>
          <w:b/>
          <w:szCs w:val="28"/>
        </w:rPr>
      </w:pPr>
      <w:proofErr w:type="gramStart"/>
      <w:r>
        <w:rPr>
          <w:rFonts w:ascii="Times New Roman" w:hAnsi="Times New Roman"/>
          <w:b/>
          <w:szCs w:val="28"/>
        </w:rPr>
        <w:t>đ</w:t>
      </w:r>
      <w:r w:rsidR="00630753" w:rsidRPr="00BC2C34">
        <w:rPr>
          <w:rFonts w:ascii="Times New Roman" w:hAnsi="Times New Roman"/>
          <w:b/>
          <w:szCs w:val="28"/>
        </w:rPr>
        <w:t>ầu</w:t>
      </w:r>
      <w:proofErr w:type="gramEnd"/>
      <w:r w:rsidR="00630753" w:rsidRPr="00BC2C34">
        <w:rPr>
          <w:rFonts w:ascii="Times New Roman" w:hAnsi="Times New Roman"/>
          <w:b/>
          <w:szCs w:val="28"/>
        </w:rPr>
        <w:t xml:space="preserve"> tư xây dựng huyện Lộc Hà</w:t>
      </w:r>
    </w:p>
    <w:p w:rsidR="00852C87" w:rsidRPr="00BC2C34" w:rsidRDefault="00CC2E50" w:rsidP="00852C87">
      <w:pPr>
        <w:spacing w:line="240" w:lineRule="auto"/>
        <w:jc w:val="center"/>
        <w:rPr>
          <w:rFonts w:ascii="Times New Roman" w:hAnsi="Times New Roman"/>
          <w:b/>
          <w:szCs w:val="28"/>
        </w:rPr>
      </w:pPr>
      <w:r>
        <w:rPr>
          <w:rFonts w:ascii="Times New Roman" w:hAnsi="Times New Roman"/>
          <w:noProof/>
          <w:szCs w:val="28"/>
        </w:rPr>
        <mc:AlternateContent>
          <mc:Choice Requires="wps">
            <w:drawing>
              <wp:anchor distT="4294967291" distB="4294967291" distL="114300" distR="114300" simplePos="0" relativeHeight="251658240" behindDoc="0" locked="0" layoutInCell="1" allowOverlap="1">
                <wp:simplePos x="0" y="0"/>
                <wp:positionH relativeFrom="column">
                  <wp:posOffset>2292350</wp:posOffset>
                </wp:positionH>
                <wp:positionV relativeFrom="paragraph">
                  <wp:posOffset>30479</wp:posOffset>
                </wp:positionV>
                <wp:extent cx="11715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9708BBC" id="_x0000_t32" coordsize="21600,21600" o:spt="32" o:oned="t" path="m,l21600,21600e" filled="f">
                <v:path arrowok="t" fillok="f" o:connecttype="none"/>
                <o:lock v:ext="edit" shapetype="t"/>
              </v:shapetype>
              <v:shape id="Straight Arrow Connector 1" o:spid="_x0000_s1026" type="#_x0000_t32" style="position:absolute;margin-left:180.5pt;margin-top:2.4pt;width:92.2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"/>
            </w:pict>
          </mc:Fallback>
        </mc:AlternateContent>
      </w:r>
    </w:p>
    <w:p w:rsidR="00F86DC1" w:rsidRPr="00BC2C34" w:rsidRDefault="00F86DC1" w:rsidP="00852C87">
      <w:pPr>
        <w:spacing w:line="240" w:lineRule="auto"/>
        <w:jc w:val="center"/>
        <w:rPr>
          <w:rFonts w:ascii="Times New Roman" w:hAnsi="Times New Roman"/>
          <w:b/>
          <w:szCs w:val="28"/>
        </w:rPr>
      </w:pPr>
    </w:p>
    <w:p w:rsidR="00335ADA" w:rsidRPr="00103E00" w:rsidRDefault="00335ADA" w:rsidP="00852C87">
      <w:pPr>
        <w:spacing w:line="240" w:lineRule="auto"/>
        <w:jc w:val="center"/>
        <w:rPr>
          <w:rFonts w:ascii="Times New Roman" w:hAnsi="Times New Roman"/>
          <w:b/>
          <w:sz w:val="2"/>
          <w:szCs w:val="28"/>
        </w:rPr>
      </w:pPr>
    </w:p>
    <w:p w:rsidR="004D2B55" w:rsidRPr="000D4E0F" w:rsidRDefault="004D2B55" w:rsidP="004D2B55">
      <w:pPr>
        <w:spacing w:line="240" w:lineRule="auto"/>
        <w:jc w:val="center"/>
        <w:rPr>
          <w:rFonts w:ascii="Times New Roman" w:hAnsi="Times New Roman"/>
          <w:b/>
          <w:szCs w:val="28"/>
        </w:rPr>
      </w:pPr>
      <w:r w:rsidRPr="000D4E0F">
        <w:rPr>
          <w:rFonts w:ascii="Times New Roman" w:hAnsi="Times New Roman"/>
          <w:b/>
          <w:szCs w:val="28"/>
        </w:rPr>
        <w:t>Phần thứ nhất</w:t>
      </w:r>
    </w:p>
    <w:p w:rsidR="004D2B55" w:rsidRPr="000D4E0F" w:rsidRDefault="004D2B55" w:rsidP="004D2B55">
      <w:pPr>
        <w:spacing w:line="240" w:lineRule="auto"/>
        <w:jc w:val="center"/>
        <w:rPr>
          <w:rFonts w:ascii="Times New Roman" w:hAnsi="Times New Roman"/>
          <w:b/>
          <w:szCs w:val="28"/>
        </w:rPr>
      </w:pPr>
      <w:r w:rsidRPr="000D4E0F">
        <w:rPr>
          <w:rFonts w:ascii="Times New Roman" w:hAnsi="Times New Roman"/>
          <w:b/>
          <w:szCs w:val="28"/>
        </w:rPr>
        <w:t>SỰ CẦN THIẾT VÀ CƠ SỞ PHÁP LÝ XÂY DỰNG ĐỀ ÁN</w:t>
      </w:r>
    </w:p>
    <w:p w:rsidR="00335ADA" w:rsidRPr="004D2B55" w:rsidRDefault="00335ADA" w:rsidP="00BC2C34">
      <w:pPr>
        <w:spacing w:before="120" w:line="288" w:lineRule="auto"/>
        <w:ind w:firstLine="720"/>
        <w:rPr>
          <w:rFonts w:ascii="Times New Roman" w:hAnsi="Times New Roman"/>
          <w:b/>
          <w:sz w:val="22"/>
          <w:szCs w:val="28"/>
        </w:rPr>
      </w:pPr>
    </w:p>
    <w:p w:rsidR="00004912" w:rsidRPr="00CC7127" w:rsidRDefault="00630753" w:rsidP="000B208B">
      <w:pPr>
        <w:spacing w:before="60" w:after="60" w:line="276" w:lineRule="auto"/>
        <w:ind w:firstLine="720"/>
        <w:rPr>
          <w:rFonts w:ascii="Times New Roman" w:hAnsi="Times New Roman"/>
          <w:b/>
          <w:szCs w:val="28"/>
        </w:rPr>
      </w:pPr>
      <w:r w:rsidRPr="00CC7127">
        <w:rPr>
          <w:rFonts w:ascii="Times New Roman" w:hAnsi="Times New Roman"/>
          <w:b/>
          <w:szCs w:val="28"/>
        </w:rPr>
        <w:t xml:space="preserve">I. </w:t>
      </w:r>
      <w:r w:rsidR="00477B15" w:rsidRPr="00CC7127">
        <w:rPr>
          <w:rFonts w:ascii="Times New Roman" w:hAnsi="Times New Roman"/>
          <w:b/>
          <w:szCs w:val="28"/>
        </w:rPr>
        <w:t>SỰ CẦN THIẾT XÂY DỰNG ĐỀ ÁN</w:t>
      </w:r>
    </w:p>
    <w:p w:rsidR="00C708E5" w:rsidRPr="00CC7127" w:rsidRDefault="00630753" w:rsidP="000B208B">
      <w:pPr>
        <w:tabs>
          <w:tab w:val="left" w:pos="567"/>
        </w:tabs>
        <w:spacing w:before="60" w:after="60" w:line="276" w:lineRule="auto"/>
        <w:ind w:firstLine="709"/>
        <w:rPr>
          <w:rFonts w:ascii="Times New Roman" w:hAnsi="Times New Roman"/>
          <w:color w:val="FF0000"/>
          <w:szCs w:val="28"/>
        </w:rPr>
      </w:pPr>
      <w:r w:rsidRPr="00CC7127">
        <w:rPr>
          <w:rFonts w:ascii="Times New Roman" w:hAnsi="Times New Roman"/>
          <w:szCs w:val="28"/>
        </w:rPr>
        <w:t xml:space="preserve">Ban Quản lý dự án đầu tư xây dựng huyện Lộc Hà </w:t>
      </w:r>
      <w:r w:rsidR="00685D98">
        <w:rPr>
          <w:rFonts w:ascii="Times New Roman" w:hAnsi="Times New Roman"/>
          <w:szCs w:val="28"/>
        </w:rPr>
        <w:t xml:space="preserve">được </w:t>
      </w:r>
      <w:r w:rsidR="00922C2C">
        <w:rPr>
          <w:rFonts w:ascii="Times New Roman" w:hAnsi="Times New Roman"/>
          <w:szCs w:val="28"/>
        </w:rPr>
        <w:t>UBND</w:t>
      </w:r>
      <w:r w:rsidR="00703925">
        <w:rPr>
          <w:rFonts w:ascii="Times New Roman" w:hAnsi="Times New Roman"/>
          <w:szCs w:val="28"/>
        </w:rPr>
        <w:t xml:space="preserve"> huyện</w:t>
      </w:r>
      <w:r w:rsidR="00922C2C">
        <w:rPr>
          <w:rFonts w:ascii="Times New Roman" w:hAnsi="Times New Roman"/>
          <w:szCs w:val="28"/>
        </w:rPr>
        <w:t xml:space="preserve"> Lộc Hà</w:t>
      </w:r>
      <w:r w:rsidR="00703925">
        <w:rPr>
          <w:rFonts w:ascii="Times New Roman" w:hAnsi="Times New Roman"/>
          <w:szCs w:val="28"/>
        </w:rPr>
        <w:t xml:space="preserve"> thành lập tại Quyết định số 75</w:t>
      </w:r>
      <w:r w:rsidR="00703925" w:rsidRPr="00C77595">
        <w:rPr>
          <w:rFonts w:ascii="Times New Roman" w:hAnsi="Times New Roman"/>
          <w:szCs w:val="28"/>
        </w:rPr>
        <w:t xml:space="preserve">/QĐ-UBND ngày </w:t>
      </w:r>
      <w:r w:rsidR="00703925">
        <w:rPr>
          <w:rFonts w:ascii="Times New Roman" w:hAnsi="Times New Roman"/>
          <w:szCs w:val="28"/>
        </w:rPr>
        <w:t>22/01/2009</w:t>
      </w:r>
      <w:r w:rsidR="004D2B55">
        <w:rPr>
          <w:rFonts w:ascii="Times New Roman" w:hAnsi="Times New Roman"/>
          <w:szCs w:val="28"/>
        </w:rPr>
        <w:t xml:space="preserve"> về việc thành lập Ban Quản lý dự án đầu tư xây dựng huyện bằng nguồn vốn ngân sách và vốn có nguồn gốc từ ngân sách trên địa bàn huyện Lộc Hà; </w:t>
      </w:r>
      <w:r w:rsidR="00703925">
        <w:rPr>
          <w:rFonts w:ascii="Times New Roman" w:hAnsi="Times New Roman"/>
          <w:szCs w:val="28"/>
        </w:rPr>
        <w:t xml:space="preserve">Ban được kiện toàn theo </w:t>
      </w:r>
      <w:r w:rsidR="00703925" w:rsidRPr="00D52922">
        <w:rPr>
          <w:rFonts w:ascii="Times New Roman" w:hAnsi="Times New Roman"/>
          <w:szCs w:val="28"/>
        </w:rPr>
        <w:t xml:space="preserve">Quyết định số </w:t>
      </w:r>
      <w:r w:rsidR="00703925">
        <w:rPr>
          <w:rFonts w:ascii="Times New Roman" w:hAnsi="Times New Roman"/>
          <w:szCs w:val="28"/>
        </w:rPr>
        <w:t>358</w:t>
      </w:r>
      <w:r w:rsidR="00703925" w:rsidRPr="00D52922">
        <w:rPr>
          <w:rFonts w:ascii="Times New Roman" w:hAnsi="Times New Roman"/>
          <w:szCs w:val="28"/>
        </w:rPr>
        <w:t xml:space="preserve">/QĐ-UBND ngày </w:t>
      </w:r>
      <w:r w:rsidR="00703925">
        <w:rPr>
          <w:rFonts w:ascii="Times New Roman" w:hAnsi="Times New Roman"/>
          <w:szCs w:val="28"/>
        </w:rPr>
        <w:t>24/01/2018 về việc kiện toàn Ban Q</w:t>
      </w:r>
      <w:r w:rsidR="004D2B55">
        <w:rPr>
          <w:rFonts w:ascii="Times New Roman" w:hAnsi="Times New Roman"/>
          <w:szCs w:val="28"/>
        </w:rPr>
        <w:t xml:space="preserve">uản lý </w:t>
      </w:r>
      <w:r w:rsidR="00703925" w:rsidRPr="00D52922">
        <w:rPr>
          <w:rFonts w:ascii="Times New Roman" w:hAnsi="Times New Roman"/>
          <w:szCs w:val="28"/>
        </w:rPr>
        <w:t xml:space="preserve">dự án đầu tư xây dựng </w:t>
      </w:r>
      <w:r w:rsidR="004D2B55">
        <w:rPr>
          <w:rFonts w:ascii="Times New Roman" w:hAnsi="Times New Roman"/>
          <w:szCs w:val="28"/>
        </w:rPr>
        <w:t xml:space="preserve">huyện Lộc Hà. Là đơn vị sự nghiệp trực thuộc UBND huyện, được giao đảm nhận một số chức năng, nhiệm vụ giúp UBND huyện thực hiện </w:t>
      </w:r>
      <w:r w:rsidR="0093469E">
        <w:rPr>
          <w:rFonts w:ascii="Times New Roman" w:hAnsi="Times New Roman"/>
          <w:szCs w:val="28"/>
        </w:rPr>
        <w:t xml:space="preserve">công tác </w:t>
      </w:r>
      <w:r w:rsidR="004D2B55">
        <w:rPr>
          <w:rFonts w:ascii="Times New Roman" w:hAnsi="Times New Roman"/>
          <w:szCs w:val="28"/>
        </w:rPr>
        <w:t xml:space="preserve">quản lý nhà nước </w:t>
      </w:r>
      <w:r w:rsidR="0093469E">
        <w:rPr>
          <w:rFonts w:ascii="Times New Roman" w:hAnsi="Times New Roman"/>
          <w:szCs w:val="28"/>
        </w:rPr>
        <w:t>trong công tác quản lý dự án đầu tư xây dựng thuộc nhiều lĩnh vực khác nhau như: Giao thông, dân dụng và công nghiệp, hạ tầng kỹ thuật, nông nghiệp và phát triển nông thôn….</w:t>
      </w:r>
      <w:r w:rsidR="004D2B55">
        <w:rPr>
          <w:rFonts w:ascii="Times New Roman" w:hAnsi="Times New Roman"/>
          <w:szCs w:val="28"/>
        </w:rPr>
        <w:t xml:space="preserve">Từ khi thành lập đến nay, trên cơ sở chức năng, nhiệm vụ được giao, đơn vị đã </w:t>
      </w:r>
      <w:r w:rsidR="00B425C6">
        <w:rPr>
          <w:rFonts w:ascii="Times New Roman" w:hAnsi="Times New Roman"/>
          <w:szCs w:val="28"/>
        </w:rPr>
        <w:t>kịp thời triển khai thực hiện và hoàn thành các dự án trên địa bàn, góp phần xây dựng huyện Lộc Hà ngày càng phát triển.</w:t>
      </w:r>
    </w:p>
    <w:p w:rsidR="00C708E5" w:rsidRPr="0093469E" w:rsidRDefault="00B425C6" w:rsidP="000B208B">
      <w:pPr>
        <w:spacing w:before="60" w:after="60" w:line="276" w:lineRule="auto"/>
        <w:ind w:firstLine="720"/>
        <w:rPr>
          <w:rFonts w:ascii="Times New Roman" w:hAnsi="Times New Roman"/>
          <w:spacing w:val="-4"/>
          <w:szCs w:val="28"/>
        </w:rPr>
      </w:pPr>
      <w:r w:rsidRPr="0093469E">
        <w:rPr>
          <w:rFonts w:ascii="Times New Roman" w:hAnsi="Times New Roman"/>
          <w:spacing w:val="-4"/>
          <w:szCs w:val="28"/>
        </w:rPr>
        <w:t>Tuy nhiên, v</w:t>
      </w:r>
      <w:r w:rsidR="00D8155E" w:rsidRPr="0093469E">
        <w:rPr>
          <w:rFonts w:ascii="Times New Roman" w:hAnsi="Times New Roman"/>
          <w:spacing w:val="-4"/>
          <w:szCs w:val="28"/>
        </w:rPr>
        <w:t>ới tình hình phát triển</w:t>
      </w:r>
      <w:r w:rsidRPr="0093469E">
        <w:rPr>
          <w:rFonts w:ascii="Times New Roman" w:hAnsi="Times New Roman"/>
          <w:spacing w:val="-4"/>
          <w:szCs w:val="28"/>
        </w:rPr>
        <w:t xml:space="preserve"> kinh tế - xã hội như hiện nay, </w:t>
      </w:r>
      <w:r w:rsidR="003448AF" w:rsidRPr="0093469E">
        <w:rPr>
          <w:rFonts w:ascii="Times New Roman" w:hAnsi="Times New Roman"/>
          <w:spacing w:val="-4"/>
          <w:szCs w:val="28"/>
        </w:rPr>
        <w:t>áp lực về khối lượng, chất lượng công việc của Ban Quản lý dự án đầu tư xây dựng</w:t>
      </w:r>
      <w:r w:rsidRPr="0093469E">
        <w:rPr>
          <w:rFonts w:ascii="Times New Roman" w:hAnsi="Times New Roman"/>
          <w:spacing w:val="-4"/>
          <w:szCs w:val="28"/>
        </w:rPr>
        <w:t xml:space="preserve"> huyện</w:t>
      </w:r>
      <w:r w:rsidR="003448AF" w:rsidRPr="0093469E">
        <w:rPr>
          <w:rFonts w:ascii="Times New Roman" w:hAnsi="Times New Roman"/>
          <w:spacing w:val="-4"/>
          <w:szCs w:val="28"/>
        </w:rPr>
        <w:t xml:space="preserve"> là rất lớn, ảnh hưởng đến hiệu quả công tác quản lý, thực hiện nhiệm vụ của đơn vị.</w:t>
      </w:r>
    </w:p>
    <w:p w:rsidR="00B425C6" w:rsidRPr="005656D0" w:rsidRDefault="00B425C6" w:rsidP="000B208B">
      <w:pPr>
        <w:spacing w:before="60" w:after="60" w:line="276" w:lineRule="auto"/>
        <w:ind w:firstLine="720"/>
        <w:rPr>
          <w:rFonts w:ascii="Times New Roman" w:hAnsi="Times New Roman"/>
          <w:szCs w:val="28"/>
        </w:rPr>
      </w:pPr>
      <w:r w:rsidRPr="005656D0">
        <w:rPr>
          <w:rFonts w:ascii="Times New Roman" w:hAnsi="Times New Roman"/>
          <w:szCs w:val="28"/>
        </w:rPr>
        <w:t xml:space="preserve">Theo quy định tại Nghị định số 120/2020/NĐ-CP ngày 07/10/2020 của Chính phủ quy định về thành lập, tổ chức lại, giải thể đơn vị sự nghiệp công lập thì đơn vị đảm bảo tiêu chí thành lập nhưng một số nội dung quy định tại các quyết định thành lập, quyết định kiện toàn của đơn vị hiện không còn phù hợp. Nhằm tổ chức lại </w:t>
      </w:r>
      <w:r>
        <w:rPr>
          <w:rFonts w:ascii="Times New Roman" w:hAnsi="Times New Roman"/>
          <w:szCs w:val="28"/>
        </w:rPr>
        <w:t>Ban Quản lý dự án đầu tư xây dựng</w:t>
      </w:r>
      <w:r w:rsidRPr="005656D0">
        <w:rPr>
          <w:rFonts w:ascii="Times New Roman" w:hAnsi="Times New Roman"/>
          <w:szCs w:val="28"/>
        </w:rPr>
        <w:t xml:space="preserve"> được tổ chức theo đúng tiêu chí về thành lập đơn vị sự nghiệp, thành lập các phòng, ban, tổ và các tổ chức cấu thành khác thuộc đơn vị sự nghiệp, khung số lượng cấp phó của người đứng đầu đơn vị sự nghiệp, cấp phó của người đứng đầu các phòng thuộc đơn vị sự nghiệp theo Nghị định số 120/2020/NĐ-CP; đáp ứng yêu cầu tinh gọn bộ </w:t>
      </w:r>
      <w:r w:rsidRPr="005656D0">
        <w:rPr>
          <w:rFonts w:ascii="Times New Roman" w:hAnsi="Times New Roman"/>
          <w:szCs w:val="28"/>
        </w:rPr>
        <w:lastRenderedPageBreak/>
        <w:t xml:space="preserve">máy, tinh giản biên chế, cơ cấu lại đội ngũ viên chức đáp ứng yêu cầu nhiệm vụ, phù hợp với thực tiễn của đơn vị, địa phương; góp phần đổi mới hệ thống tổ chức quản lý, nâng cao chất lượng và hiệu quả hoạt động của đơn vị thì việc xây dựng và ban hành Đề án kiện toàn </w:t>
      </w:r>
      <w:r>
        <w:rPr>
          <w:rFonts w:ascii="Times New Roman" w:hAnsi="Times New Roman"/>
          <w:szCs w:val="28"/>
        </w:rPr>
        <w:t>Ban Quản lý dự án đầu tư xây dựng huyện Lộc Hà</w:t>
      </w:r>
      <w:r w:rsidRPr="005656D0">
        <w:rPr>
          <w:rFonts w:ascii="Times New Roman" w:hAnsi="Times New Roman"/>
          <w:szCs w:val="28"/>
        </w:rPr>
        <w:t xml:space="preserve"> là yêu cầu cần thiết hiện nay.</w:t>
      </w:r>
    </w:p>
    <w:p w:rsidR="00A8009F" w:rsidRPr="00CC7127" w:rsidRDefault="00477B15" w:rsidP="000B208B">
      <w:pPr>
        <w:spacing w:before="60" w:after="60" w:line="276" w:lineRule="auto"/>
        <w:ind w:firstLine="720"/>
        <w:rPr>
          <w:rFonts w:ascii="Times New Roman" w:hAnsi="Times New Roman"/>
          <w:b/>
          <w:szCs w:val="28"/>
        </w:rPr>
      </w:pPr>
      <w:r w:rsidRPr="00CC7127">
        <w:rPr>
          <w:rFonts w:ascii="Times New Roman" w:hAnsi="Times New Roman"/>
          <w:b/>
          <w:szCs w:val="28"/>
        </w:rPr>
        <w:t>II. CƠ SỞ PHÁP LÝ</w:t>
      </w:r>
    </w:p>
    <w:p w:rsidR="001970D7" w:rsidRPr="00CC7127" w:rsidRDefault="001970D7" w:rsidP="000B208B">
      <w:pPr>
        <w:pStyle w:val="ListParagraph"/>
        <w:numPr>
          <w:ilvl w:val="0"/>
          <w:numId w:val="24"/>
        </w:numPr>
        <w:spacing w:before="60" w:after="60" w:line="276" w:lineRule="auto"/>
        <w:rPr>
          <w:rFonts w:ascii="Times New Roman" w:hAnsi="Times New Roman"/>
          <w:b/>
          <w:szCs w:val="28"/>
        </w:rPr>
      </w:pPr>
      <w:r w:rsidRPr="00CC7127">
        <w:rPr>
          <w:rFonts w:ascii="Times New Roman" w:hAnsi="Times New Roman"/>
          <w:b/>
          <w:szCs w:val="28"/>
        </w:rPr>
        <w:t>Văn bản quy định của Đảng</w:t>
      </w:r>
    </w:p>
    <w:p w:rsidR="00A006DD" w:rsidRPr="00CC7127" w:rsidRDefault="009D7DA7" w:rsidP="000B208B">
      <w:pPr>
        <w:pStyle w:val="NormalWeb"/>
        <w:shd w:val="clear" w:color="auto" w:fill="FFFFFF"/>
        <w:spacing w:before="60" w:beforeAutospacing="0" w:after="60" w:afterAutospacing="0" w:line="276" w:lineRule="auto"/>
        <w:ind w:firstLine="720"/>
        <w:rPr>
          <w:bCs/>
          <w:sz w:val="28"/>
          <w:szCs w:val="28"/>
          <w:lang w:val="nl-NL"/>
        </w:rPr>
      </w:pPr>
      <w:r w:rsidRPr="00CC7127">
        <w:rPr>
          <w:bCs/>
          <w:sz w:val="28"/>
          <w:szCs w:val="28"/>
          <w:lang w:val="nl-NL"/>
        </w:rPr>
        <w:t xml:space="preserve">- </w:t>
      </w:r>
      <w:r w:rsidR="00A006DD" w:rsidRPr="00CC7127">
        <w:rPr>
          <w:bCs/>
          <w:sz w:val="28"/>
          <w:szCs w:val="28"/>
          <w:lang w:val="nl-NL"/>
        </w:rPr>
        <w:t>Căn cứ</w:t>
      </w:r>
      <w:r w:rsidRPr="00CC7127">
        <w:rPr>
          <w:bCs/>
          <w:sz w:val="28"/>
          <w:szCs w:val="28"/>
          <w:lang w:val="nl-NL"/>
        </w:rPr>
        <w:t xml:space="preserve"> Nghị quyết </w:t>
      </w:r>
      <w:r w:rsidR="00A006DD" w:rsidRPr="00CC7127">
        <w:rPr>
          <w:bCs/>
          <w:sz w:val="28"/>
          <w:szCs w:val="28"/>
          <w:lang w:val="nl-NL"/>
        </w:rPr>
        <w:t xml:space="preserve">số 39-NQ/TW ngày 17/4/2015 của Bộ Chính trị về tinh giản biên chế và cơ cấu lại đội ngũ cán bộ, công chức, viên chức; </w:t>
      </w:r>
    </w:p>
    <w:p w:rsidR="00A006DD" w:rsidRPr="00CC7127" w:rsidRDefault="00A006DD" w:rsidP="000B208B">
      <w:pPr>
        <w:pStyle w:val="NormalWeb"/>
        <w:shd w:val="clear" w:color="auto" w:fill="FFFFFF"/>
        <w:spacing w:before="60" w:beforeAutospacing="0" w:after="60" w:afterAutospacing="0" w:line="276" w:lineRule="auto"/>
        <w:ind w:firstLine="720"/>
        <w:rPr>
          <w:bCs/>
          <w:sz w:val="28"/>
          <w:szCs w:val="28"/>
          <w:lang w:val="nl-NL"/>
        </w:rPr>
      </w:pPr>
      <w:r w:rsidRPr="00CC7127">
        <w:rPr>
          <w:bCs/>
          <w:sz w:val="28"/>
          <w:szCs w:val="28"/>
          <w:lang w:val="nl-NL"/>
        </w:rPr>
        <w:t>- Căn cứ Nghị quyết số 19-NQ/TW ngày 25/10/2017 của Hội nghị lần thứ sáu Ban Chấp hành Trung ương Đảng khóa XII về “tiếp tục đổi mới hệ thống tổ chức và quản lý, nâng cao chất lượng và hiệu quả hoạt động của các đơn vị sự nghiệp công lập”;</w:t>
      </w:r>
    </w:p>
    <w:p w:rsidR="00CC2E50" w:rsidRPr="0093469E" w:rsidRDefault="00CC2E50" w:rsidP="000B208B">
      <w:pPr>
        <w:pStyle w:val="NormalWeb"/>
        <w:shd w:val="clear" w:color="auto" w:fill="FFFFFF"/>
        <w:spacing w:before="60" w:beforeAutospacing="0" w:after="60" w:afterAutospacing="0" w:line="276" w:lineRule="auto"/>
        <w:ind w:firstLine="720"/>
        <w:rPr>
          <w:bCs/>
          <w:sz w:val="28"/>
          <w:szCs w:val="28"/>
          <w:lang w:val="nl-NL"/>
        </w:rPr>
      </w:pPr>
      <w:r w:rsidRPr="0093469E">
        <w:rPr>
          <w:bCs/>
          <w:sz w:val="28"/>
          <w:szCs w:val="28"/>
          <w:lang w:val="nl-NL"/>
        </w:rPr>
        <w:t>- Chương trình hành động số 101-CTr/TU ngày 03/5/2018 của Ban Chấp hành Đảng bộ tỉnh về việc triển khai, thực hiện Nghị quyết số 19-NQ/TW;</w:t>
      </w:r>
    </w:p>
    <w:p w:rsidR="00CC2E50" w:rsidRPr="000B208B" w:rsidRDefault="00CC2E50" w:rsidP="000B208B">
      <w:pPr>
        <w:pStyle w:val="NormalWeb"/>
        <w:shd w:val="clear" w:color="auto" w:fill="FFFFFF"/>
        <w:spacing w:before="60" w:beforeAutospacing="0" w:after="60" w:afterAutospacing="0" w:line="276" w:lineRule="auto"/>
        <w:ind w:firstLine="720"/>
        <w:rPr>
          <w:bCs/>
          <w:spacing w:val="-4"/>
          <w:sz w:val="28"/>
          <w:szCs w:val="28"/>
          <w:lang w:val="nl-NL"/>
        </w:rPr>
      </w:pPr>
      <w:r w:rsidRPr="000B208B">
        <w:rPr>
          <w:bCs/>
          <w:spacing w:val="-4"/>
          <w:sz w:val="28"/>
          <w:szCs w:val="28"/>
          <w:lang w:val="nl-NL"/>
        </w:rPr>
        <w:t>- Thông báo kết luận số 726-TB/TU ngày 16/01/2023 của Ban Thường vụ Tỉnh ủy về Đề án sắp xếp, kiện toàn cơ cấu tổ chức các đơn vị sự nghiệp công lập;</w:t>
      </w:r>
    </w:p>
    <w:p w:rsidR="000F412A" w:rsidRPr="0093469E" w:rsidRDefault="00CC2E50" w:rsidP="000B208B">
      <w:pPr>
        <w:shd w:val="clear" w:color="auto" w:fill="FFFFFF"/>
        <w:spacing w:before="60" w:after="60" w:line="276" w:lineRule="auto"/>
        <w:ind w:firstLine="720"/>
        <w:rPr>
          <w:rFonts w:ascii="Times New Roman" w:hAnsi="Times New Roman"/>
          <w:szCs w:val="28"/>
        </w:rPr>
      </w:pPr>
      <w:r w:rsidRPr="0093469E">
        <w:rPr>
          <w:rFonts w:ascii="Times New Roman" w:hAnsi="Times New Roman"/>
          <w:bCs/>
          <w:szCs w:val="28"/>
          <w:lang w:val="nl-NL"/>
        </w:rPr>
        <w:t xml:space="preserve">- </w:t>
      </w:r>
      <w:r w:rsidR="000F412A" w:rsidRPr="0093469E">
        <w:rPr>
          <w:rFonts w:ascii="Times New Roman" w:hAnsi="Times New Roman"/>
          <w:szCs w:val="28"/>
        </w:rPr>
        <w:t>Chương trình hành động số 19-CTr/HU ngày 18/6/2018 về thực hiện -Nghị quyết số 19 NQ/TW, ngày 25/10/2017 của Hội nghị lần thứ 6 Ban Chấp hành Trung ương Đảng (khóa XII) về tiếp tục đổi mới hệ thống tổ chức và quản lý, nâng cao chất lượng và hiệu quả hoạt động của đơn vị sự nghiệp công lập;</w:t>
      </w:r>
    </w:p>
    <w:p w:rsidR="000F412A" w:rsidRPr="0093469E" w:rsidRDefault="000F412A" w:rsidP="000B208B">
      <w:pPr>
        <w:shd w:val="clear" w:color="auto" w:fill="FFFFFF"/>
        <w:spacing w:before="60" w:after="60" w:line="276" w:lineRule="auto"/>
        <w:ind w:firstLine="720"/>
        <w:rPr>
          <w:rFonts w:ascii="Times New Roman" w:hAnsi="Times New Roman"/>
          <w:szCs w:val="28"/>
        </w:rPr>
      </w:pPr>
      <w:r w:rsidRPr="0093469E">
        <w:rPr>
          <w:rFonts w:ascii="Times New Roman" w:hAnsi="Times New Roman"/>
          <w:szCs w:val="28"/>
        </w:rPr>
        <w:t>- Đề án số 896-ĐA/HU ngày 26/12/2018 của Huyện ủy Lộc Hà về tiếp tục đổi mới, sắp xếp tổ chức bộ máy của hệ thống chính trị, đơn vị sự nghiệp công lập đảm bảo tinh gọn, hoạt động hiệu lực, hiệu quả theo Nghị quyết 18 và Nghị quyết 19 của Hội nghị Trung ương 6 (khóa XII).</w:t>
      </w:r>
    </w:p>
    <w:p w:rsidR="001970D7" w:rsidRPr="00CC7127" w:rsidRDefault="001970D7" w:rsidP="000B208B">
      <w:pPr>
        <w:pStyle w:val="NormalWeb"/>
        <w:shd w:val="clear" w:color="auto" w:fill="FFFFFF"/>
        <w:spacing w:before="60" w:beforeAutospacing="0" w:after="60" w:afterAutospacing="0" w:line="276" w:lineRule="auto"/>
        <w:ind w:firstLine="720"/>
        <w:rPr>
          <w:b/>
          <w:sz w:val="28"/>
          <w:szCs w:val="28"/>
        </w:rPr>
      </w:pPr>
      <w:r w:rsidRPr="00CC7127">
        <w:rPr>
          <w:b/>
          <w:sz w:val="28"/>
          <w:szCs w:val="28"/>
        </w:rPr>
        <w:t>2. Văn bản quy định của Nhà nước</w:t>
      </w:r>
    </w:p>
    <w:p w:rsidR="00A006DD" w:rsidRPr="0093469E" w:rsidRDefault="00A006DD" w:rsidP="000B208B">
      <w:pPr>
        <w:spacing w:before="60" w:after="60" w:line="276" w:lineRule="auto"/>
        <w:ind w:firstLine="720"/>
        <w:rPr>
          <w:rFonts w:ascii="Times New Roman" w:hAnsi="Times New Roman"/>
          <w:szCs w:val="28"/>
        </w:rPr>
      </w:pPr>
      <w:r w:rsidRPr="0093469E">
        <w:rPr>
          <w:rFonts w:ascii="Times New Roman" w:hAnsi="Times New Roman"/>
          <w:szCs w:val="28"/>
        </w:rPr>
        <w:t xml:space="preserve">- Luật Viên chức số 58/2010/QH12 ngày 15/11/2010; Luật số 52/2019/QH14 ngày 25/11/2019 về sửa đổi, bổ sung một số điều của Luật Cán bộ, công chức và Luật viên chức; </w:t>
      </w:r>
    </w:p>
    <w:p w:rsidR="0001389E" w:rsidRPr="0093469E" w:rsidRDefault="0001389E" w:rsidP="000B208B">
      <w:pPr>
        <w:spacing w:before="60" w:after="60" w:line="276" w:lineRule="auto"/>
        <w:ind w:firstLine="720"/>
        <w:rPr>
          <w:rFonts w:ascii="Times New Roman" w:hAnsi="Times New Roman"/>
          <w:szCs w:val="28"/>
        </w:rPr>
      </w:pPr>
      <w:r w:rsidRPr="0093469E">
        <w:rPr>
          <w:rFonts w:ascii="Times New Roman" w:hAnsi="Times New Roman"/>
          <w:szCs w:val="28"/>
        </w:rPr>
        <w:t>- Nghị quyết số 08/NQ-CP ngày 24/01/2018 của Chính phủ về ban hành Chương trình hành động của Chính phủ thực hiện Nghị quyết số 19-NQ/TW ngày 25/10/2017 của Hội nghị lần thứ sáu Ban Chấp hành Trung ương khóa XII về tiếp tục đổi mới hệ thống tổ chức và quản lý, nâng cao chất lượng và hiệu quả hoạt động của các đơn vị sự nghiệp công lập.</w:t>
      </w:r>
    </w:p>
    <w:p w:rsidR="00A006DD" w:rsidRPr="0093469E" w:rsidRDefault="0001389E" w:rsidP="000B208B">
      <w:pPr>
        <w:spacing w:before="60" w:after="60" w:line="276" w:lineRule="auto"/>
        <w:ind w:firstLine="720"/>
        <w:rPr>
          <w:rFonts w:ascii="Times New Roman" w:hAnsi="Times New Roman"/>
          <w:szCs w:val="28"/>
        </w:rPr>
      </w:pPr>
      <w:r w:rsidRPr="0093469E">
        <w:rPr>
          <w:rFonts w:ascii="Times New Roman" w:hAnsi="Times New Roman"/>
          <w:szCs w:val="28"/>
        </w:rPr>
        <w:t xml:space="preserve">- </w:t>
      </w:r>
      <w:r w:rsidR="00A86869" w:rsidRPr="0093469E">
        <w:rPr>
          <w:rFonts w:ascii="Times New Roman" w:hAnsi="Times New Roman"/>
          <w:szCs w:val="28"/>
        </w:rPr>
        <w:t>Các n</w:t>
      </w:r>
      <w:r w:rsidRPr="0093469E">
        <w:rPr>
          <w:rFonts w:ascii="Times New Roman" w:hAnsi="Times New Roman"/>
          <w:szCs w:val="28"/>
        </w:rPr>
        <w:t xml:space="preserve">ghị định </w:t>
      </w:r>
      <w:r w:rsidR="00A86869" w:rsidRPr="0093469E">
        <w:rPr>
          <w:rFonts w:ascii="Times New Roman" w:hAnsi="Times New Roman"/>
          <w:szCs w:val="28"/>
        </w:rPr>
        <w:t xml:space="preserve">của Chính phủ: </w:t>
      </w:r>
      <w:r w:rsidRPr="0093469E">
        <w:rPr>
          <w:rFonts w:ascii="Times New Roman" w:hAnsi="Times New Roman"/>
          <w:szCs w:val="28"/>
        </w:rPr>
        <w:t xml:space="preserve">số 106/2020/NĐ-CP ngày 10/9/2020 về vị trí việc làm và số lượng người làm việc </w:t>
      </w:r>
      <w:r w:rsidR="00A86869" w:rsidRPr="0093469E">
        <w:rPr>
          <w:rFonts w:ascii="Times New Roman" w:hAnsi="Times New Roman"/>
          <w:szCs w:val="28"/>
        </w:rPr>
        <w:t xml:space="preserve">trong đơn vị sự nghiệp công lập; </w:t>
      </w:r>
      <w:r w:rsidRPr="0093469E">
        <w:rPr>
          <w:rFonts w:ascii="Times New Roman" w:hAnsi="Times New Roman"/>
          <w:szCs w:val="28"/>
        </w:rPr>
        <w:t>số 115/2020/NĐ-CP ngày 25/9/2020 quy định về tuyển dụn</w:t>
      </w:r>
      <w:r w:rsidR="00A86869" w:rsidRPr="0093469E">
        <w:rPr>
          <w:rFonts w:ascii="Times New Roman" w:hAnsi="Times New Roman"/>
          <w:szCs w:val="28"/>
        </w:rPr>
        <w:t xml:space="preserve">g, sử dụng và quản lý </w:t>
      </w:r>
      <w:r w:rsidR="00A86869" w:rsidRPr="0093469E">
        <w:rPr>
          <w:rFonts w:ascii="Times New Roman" w:hAnsi="Times New Roman"/>
          <w:szCs w:val="28"/>
        </w:rPr>
        <w:lastRenderedPageBreak/>
        <w:t xml:space="preserve">viên chức; </w:t>
      </w:r>
      <w:r w:rsidR="00A006DD" w:rsidRPr="0093469E">
        <w:rPr>
          <w:rFonts w:ascii="Times New Roman" w:hAnsi="Times New Roman"/>
          <w:szCs w:val="28"/>
        </w:rPr>
        <w:t>số 120/2020/NĐ-CP ngày 07/10/2020 quy định về thành lập, tổ chức lại, giả</w:t>
      </w:r>
      <w:r w:rsidR="00783F7C" w:rsidRPr="0093469E">
        <w:rPr>
          <w:rFonts w:ascii="Times New Roman" w:hAnsi="Times New Roman"/>
          <w:szCs w:val="28"/>
        </w:rPr>
        <w:t>i thể đơn vị sự nghiệp công lập</w:t>
      </w:r>
      <w:r w:rsidR="00A86869" w:rsidRPr="0093469E">
        <w:rPr>
          <w:rFonts w:ascii="Times New Roman" w:hAnsi="Times New Roman"/>
          <w:szCs w:val="28"/>
        </w:rPr>
        <w:t xml:space="preserve">; </w:t>
      </w:r>
      <w:r w:rsidR="00A006DD" w:rsidRPr="0093469E">
        <w:rPr>
          <w:rFonts w:ascii="Times New Roman" w:hAnsi="Times New Roman"/>
          <w:szCs w:val="28"/>
        </w:rPr>
        <w:t>số 60/2021/NĐ-CP</w:t>
      </w:r>
      <w:r w:rsidR="004D2B55" w:rsidRPr="0093469E">
        <w:rPr>
          <w:rFonts w:ascii="Times New Roman" w:hAnsi="Times New Roman"/>
          <w:szCs w:val="28"/>
        </w:rPr>
        <w:t xml:space="preserve"> ngày 21/6/2021 q</w:t>
      </w:r>
      <w:r w:rsidR="00A006DD" w:rsidRPr="0093469E">
        <w:rPr>
          <w:rFonts w:ascii="Times New Roman" w:hAnsi="Times New Roman"/>
          <w:szCs w:val="28"/>
        </w:rPr>
        <w:t>uy định cơ chế tự chủ tài chính</w:t>
      </w:r>
      <w:r w:rsidRPr="0093469E">
        <w:rPr>
          <w:rFonts w:ascii="Times New Roman" w:hAnsi="Times New Roman"/>
          <w:szCs w:val="28"/>
        </w:rPr>
        <w:t xml:space="preserve"> của đơn vị sự nghiệp công lập.</w:t>
      </w:r>
    </w:p>
    <w:p w:rsidR="0001389E" w:rsidRPr="0093469E" w:rsidRDefault="0001389E" w:rsidP="000B208B">
      <w:pPr>
        <w:spacing w:before="60" w:after="60" w:line="276" w:lineRule="auto"/>
        <w:ind w:firstLine="720"/>
        <w:rPr>
          <w:rFonts w:ascii="Times New Roman" w:hAnsi="Times New Roman"/>
          <w:szCs w:val="28"/>
        </w:rPr>
      </w:pPr>
      <w:r w:rsidRPr="0093469E">
        <w:rPr>
          <w:rFonts w:ascii="Times New Roman" w:hAnsi="Times New Roman"/>
          <w:szCs w:val="28"/>
        </w:rPr>
        <w:t>- Nghị quyết số 98/NQ-HĐND ngày 16/12/2022 của HĐND tỉnh về việc giao kế hoạch biên chế công chức trong các cơ quan, tổ chức hành chính; số lượng người làm việc trong các đơn vị sự nghiệp công lập, tổ chức hội và chỉ tiêu lao động hợp đồng năm 2023.</w:t>
      </w:r>
    </w:p>
    <w:p w:rsidR="007777B2" w:rsidRPr="0093469E" w:rsidRDefault="0001389E" w:rsidP="000B208B">
      <w:pPr>
        <w:spacing w:before="60" w:after="60" w:line="276" w:lineRule="auto"/>
        <w:ind w:firstLine="720"/>
        <w:rPr>
          <w:rFonts w:ascii="Times New Roman" w:hAnsi="Times New Roman"/>
          <w:szCs w:val="28"/>
        </w:rPr>
      </w:pPr>
      <w:r w:rsidRPr="0093469E">
        <w:rPr>
          <w:rFonts w:ascii="Times New Roman" w:hAnsi="Times New Roman"/>
          <w:szCs w:val="28"/>
        </w:rPr>
        <w:t xml:space="preserve">- </w:t>
      </w:r>
      <w:r w:rsidR="005F68F2" w:rsidRPr="0093469E">
        <w:rPr>
          <w:rFonts w:ascii="Times New Roman" w:hAnsi="Times New Roman"/>
          <w:szCs w:val="28"/>
        </w:rPr>
        <w:t>Các q</w:t>
      </w:r>
      <w:r w:rsidRPr="0093469E">
        <w:rPr>
          <w:rFonts w:ascii="Times New Roman" w:hAnsi="Times New Roman"/>
          <w:szCs w:val="28"/>
        </w:rPr>
        <w:t xml:space="preserve">uyết định </w:t>
      </w:r>
      <w:r w:rsidR="005F68F2" w:rsidRPr="0093469E">
        <w:rPr>
          <w:rFonts w:ascii="Times New Roman" w:hAnsi="Times New Roman"/>
          <w:szCs w:val="28"/>
        </w:rPr>
        <w:t xml:space="preserve">của UBND tỉnh: </w:t>
      </w:r>
      <w:r w:rsidRPr="0093469E">
        <w:rPr>
          <w:rFonts w:ascii="Times New Roman" w:hAnsi="Times New Roman"/>
          <w:szCs w:val="28"/>
        </w:rPr>
        <w:t xml:space="preserve">số </w:t>
      </w:r>
      <w:r w:rsidR="005F68F2" w:rsidRPr="0093469E">
        <w:rPr>
          <w:rFonts w:ascii="Times New Roman" w:hAnsi="Times New Roman"/>
          <w:szCs w:val="28"/>
        </w:rPr>
        <w:t xml:space="preserve">170/QĐ-UBND ngày 17/01/2023 </w:t>
      </w:r>
      <w:r w:rsidRPr="0093469E">
        <w:rPr>
          <w:rFonts w:ascii="Times New Roman" w:hAnsi="Times New Roman"/>
          <w:szCs w:val="28"/>
        </w:rPr>
        <w:t xml:space="preserve">về việc giao biên chế công chức trong các cơ quan, tổ chức hành chính; số lượng người làm việc trong các đơn vị sự nghiệp công lập, tổ chức hội và chỉ </w:t>
      </w:r>
      <w:r w:rsidR="005F68F2" w:rsidRPr="0093469E">
        <w:rPr>
          <w:rFonts w:ascii="Times New Roman" w:hAnsi="Times New Roman"/>
          <w:szCs w:val="28"/>
        </w:rPr>
        <w:t xml:space="preserve">tiêu lao động hợp đồng năm 2023; </w:t>
      </w:r>
      <w:r w:rsidR="00A50793" w:rsidRPr="0093469E">
        <w:rPr>
          <w:rFonts w:ascii="Times New Roman" w:hAnsi="Times New Roman"/>
          <w:spacing w:val="-6"/>
          <w:szCs w:val="28"/>
          <w:lang w:val="pt-BR"/>
        </w:rPr>
        <w:t>số 55/2021/QĐ-UBND ngày 31/12/2021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r w:rsidR="005F68F2" w:rsidRPr="0093469E">
        <w:rPr>
          <w:rFonts w:ascii="Times New Roman" w:hAnsi="Times New Roman"/>
          <w:spacing w:val="-6"/>
          <w:szCs w:val="28"/>
        </w:rPr>
        <w:t xml:space="preserve">; </w:t>
      </w:r>
      <w:r w:rsidR="007777B2" w:rsidRPr="0093469E">
        <w:rPr>
          <w:rFonts w:ascii="Times New Roman" w:hAnsi="Times New Roman"/>
          <w:szCs w:val="28"/>
        </w:rPr>
        <w:t xml:space="preserve">số 880/QĐ-UBND ngày 14/4/2023 về việc </w:t>
      </w:r>
      <w:r w:rsidR="005F68F2" w:rsidRPr="0093469E">
        <w:rPr>
          <w:rFonts w:ascii="Times New Roman" w:hAnsi="Times New Roman"/>
          <w:szCs w:val="28"/>
        </w:rPr>
        <w:t>p</w:t>
      </w:r>
      <w:r w:rsidR="007777B2" w:rsidRPr="0093469E">
        <w:rPr>
          <w:rFonts w:ascii="Times New Roman" w:hAnsi="Times New Roman"/>
          <w:szCs w:val="28"/>
        </w:rPr>
        <w:t>hê duyệt Đề án sắp xếp, kiện toàn cơ cấu tổ chức các đơn vị sự nghiệp công lập thuộc thẩm quyền quản lý của Ủy ban nhân dân tỉnh.</w:t>
      </w:r>
    </w:p>
    <w:p w:rsidR="005F68F2" w:rsidRPr="00CC7127" w:rsidRDefault="005F68F2" w:rsidP="000B208B">
      <w:pPr>
        <w:spacing w:before="60" w:after="60" w:line="276" w:lineRule="auto"/>
        <w:ind w:firstLine="720"/>
        <w:rPr>
          <w:rFonts w:ascii="Times New Roman" w:hAnsi="Times New Roman"/>
          <w:color w:val="FF0000"/>
          <w:szCs w:val="28"/>
        </w:rPr>
      </w:pPr>
      <w:r w:rsidRPr="0093469E">
        <w:rPr>
          <w:rFonts w:ascii="Times New Roman" w:hAnsi="Times New Roman"/>
          <w:szCs w:val="28"/>
        </w:rPr>
        <w:t>- Kế hoạch số 483/KH-UBND ngày 14/12/2020 của UBND tỉnh về việc thực hiện sắp xếp, kiện toàn cơ cấu tổ chức các cơ quan chuyên môn cấp tỉnh, cấp huyện và các đơn vị sự nghiệp công lập theo Nghị định số 107/2020/NĐ-CP, Nghị định số 108/2020/NĐ-CP và Nghị định số 120/2020/NĐ-CP</w:t>
      </w:r>
      <w:r w:rsidRPr="00CC7127">
        <w:rPr>
          <w:rFonts w:ascii="Times New Roman" w:hAnsi="Times New Roman"/>
          <w:color w:val="FF0000"/>
          <w:szCs w:val="28"/>
        </w:rPr>
        <w:t>.</w:t>
      </w:r>
    </w:p>
    <w:p w:rsidR="00A86869" w:rsidRPr="00BC2C34" w:rsidRDefault="00A86869" w:rsidP="000B208B">
      <w:pPr>
        <w:spacing w:before="60" w:after="60" w:line="276" w:lineRule="auto"/>
        <w:ind w:firstLine="720"/>
        <w:rPr>
          <w:rFonts w:ascii="Times New Roman" w:hAnsi="Times New Roman"/>
          <w:b/>
          <w:szCs w:val="28"/>
        </w:rPr>
      </w:pPr>
      <w:r>
        <w:rPr>
          <w:rFonts w:ascii="Times New Roman" w:hAnsi="Times New Roman"/>
          <w:b/>
          <w:szCs w:val="28"/>
        </w:rPr>
        <w:t>3</w:t>
      </w:r>
      <w:r w:rsidRPr="00BC2C34">
        <w:rPr>
          <w:rFonts w:ascii="Times New Roman" w:hAnsi="Times New Roman"/>
          <w:b/>
          <w:szCs w:val="28"/>
        </w:rPr>
        <w:t>. Hệ thống pháp luật về đầu tư xây dựng</w:t>
      </w:r>
    </w:p>
    <w:p w:rsidR="00A86869" w:rsidRPr="00BC2C34" w:rsidRDefault="00A86869" w:rsidP="000B208B">
      <w:pPr>
        <w:spacing w:before="60" w:after="60" w:line="276" w:lineRule="auto"/>
        <w:ind w:firstLine="720"/>
        <w:rPr>
          <w:rFonts w:ascii="Times New Roman" w:hAnsi="Times New Roman"/>
          <w:szCs w:val="28"/>
        </w:rPr>
      </w:pPr>
      <w:r w:rsidRPr="00BC2C34">
        <w:rPr>
          <w:rFonts w:ascii="Times New Roman" w:hAnsi="Times New Roman"/>
          <w:szCs w:val="28"/>
        </w:rPr>
        <w:t>- Luật Đấu thầu số 43/2013/QH13 ngày 26/11/2013;</w:t>
      </w:r>
    </w:p>
    <w:p w:rsidR="00A86869" w:rsidRPr="00BC2C34" w:rsidRDefault="00A86869" w:rsidP="000B208B">
      <w:pPr>
        <w:spacing w:before="60" w:after="60" w:line="276" w:lineRule="auto"/>
        <w:ind w:firstLine="720"/>
        <w:rPr>
          <w:rFonts w:ascii="Times New Roman" w:hAnsi="Times New Roman"/>
          <w:szCs w:val="28"/>
        </w:rPr>
      </w:pPr>
      <w:r w:rsidRPr="00BC2C34">
        <w:rPr>
          <w:rFonts w:ascii="Times New Roman" w:hAnsi="Times New Roman"/>
          <w:szCs w:val="28"/>
        </w:rPr>
        <w:t>- Luật Xây dựng số 50/2014/QH13 ngày 18/6/2014; Luật sửa đổi bổ sung một số điều của Luật Xây dựng số 62/2014/QH14 ngày 28/6/2020;</w:t>
      </w:r>
    </w:p>
    <w:p w:rsidR="00A86869" w:rsidRPr="00BC2C34" w:rsidRDefault="00A86869" w:rsidP="000B208B">
      <w:pPr>
        <w:spacing w:before="60" w:after="60" w:line="276" w:lineRule="auto"/>
        <w:ind w:firstLine="720"/>
        <w:rPr>
          <w:rFonts w:ascii="Times New Roman" w:hAnsi="Times New Roman"/>
          <w:szCs w:val="28"/>
        </w:rPr>
      </w:pPr>
      <w:r w:rsidRPr="00BC2C34">
        <w:rPr>
          <w:rFonts w:ascii="Times New Roman" w:hAnsi="Times New Roman"/>
          <w:szCs w:val="28"/>
        </w:rPr>
        <w:t>- Luật Đầu tư công số 39/2019/QH14 ngày 13/6/2019;</w:t>
      </w:r>
    </w:p>
    <w:p w:rsidR="00A86869" w:rsidRPr="00BC2C34" w:rsidRDefault="00A86869" w:rsidP="000B208B">
      <w:pPr>
        <w:spacing w:before="60" w:after="60" w:line="276" w:lineRule="auto"/>
        <w:ind w:firstLine="720"/>
        <w:rPr>
          <w:rFonts w:ascii="Times New Roman" w:hAnsi="Times New Roman"/>
          <w:szCs w:val="28"/>
        </w:rPr>
      </w:pPr>
      <w:r w:rsidRPr="00BC2C34">
        <w:rPr>
          <w:rFonts w:ascii="Times New Roman" w:hAnsi="Times New Roman"/>
          <w:szCs w:val="28"/>
        </w:rPr>
        <w:t>- Các Nghị định của Chính phủ: số 40/2020/NĐ-CP ngày 06/4/2020 về việc Quy định chi tiết thi hành một số điều của Luật Đầu tư công; số 15/2021/NĐ-CP ngày 03/3/2021 quy định chi tiết một số nội dung về quản lý dự án đầu tư xây dựng; số 63/2014/NĐ-CP ngày 26/6/2014 quy định chi tiết thi hành một số điều của Luật đấu thầu về lựa chọn nhà thầu; số 06/2021/NĐ-CP ngày 26/01/2021 quy định chi tiết một số nội dung về quản lý chất lượng, thi công xây dựng và bảo trì công trình xây dựng; số 10/2021/NĐ-CP ngày 09/02/2021</w:t>
      </w:r>
      <w:r w:rsidR="00783F7C">
        <w:rPr>
          <w:rFonts w:ascii="Times New Roman" w:hAnsi="Times New Roman"/>
          <w:szCs w:val="28"/>
        </w:rPr>
        <w:t xml:space="preserve"> </w:t>
      </w:r>
      <w:r w:rsidRPr="00BC2C34">
        <w:rPr>
          <w:rFonts w:ascii="Times New Roman" w:hAnsi="Times New Roman"/>
          <w:szCs w:val="28"/>
        </w:rPr>
        <w:t xml:space="preserve">về quản lý chi phí đầu tư xây dựng; </w:t>
      </w:r>
    </w:p>
    <w:p w:rsidR="00A86869" w:rsidRPr="00BC2C34" w:rsidRDefault="00A86869" w:rsidP="000B208B">
      <w:pPr>
        <w:spacing w:before="60" w:after="60" w:line="276" w:lineRule="auto"/>
        <w:ind w:firstLine="720"/>
        <w:rPr>
          <w:rFonts w:ascii="Times New Roman" w:hAnsi="Times New Roman"/>
          <w:szCs w:val="28"/>
        </w:rPr>
      </w:pPr>
      <w:r w:rsidRPr="00BC2C34">
        <w:rPr>
          <w:rFonts w:ascii="Times New Roman" w:hAnsi="Times New Roman"/>
          <w:szCs w:val="28"/>
        </w:rPr>
        <w:t xml:space="preserve">- Thông tư số 79/2019/TT-BTC ngày 14/11/2019 của Bộ Tài chính hướng dẫn chế độ kế toán áp dụng cho Ban quản lý dự </w:t>
      </w:r>
      <w:proofErr w:type="gramStart"/>
      <w:r w:rsidRPr="00BC2C34">
        <w:rPr>
          <w:rFonts w:ascii="Times New Roman" w:hAnsi="Times New Roman"/>
          <w:szCs w:val="28"/>
        </w:rPr>
        <w:t>án</w:t>
      </w:r>
      <w:proofErr w:type="gramEnd"/>
      <w:r w:rsidRPr="00BC2C34">
        <w:rPr>
          <w:rFonts w:ascii="Times New Roman" w:hAnsi="Times New Roman"/>
          <w:szCs w:val="28"/>
        </w:rPr>
        <w:t xml:space="preserve"> sử dụng vốn đầu tư công;</w:t>
      </w:r>
    </w:p>
    <w:p w:rsidR="00A86869" w:rsidRPr="00BC2C34" w:rsidRDefault="00A86869" w:rsidP="000B208B">
      <w:pPr>
        <w:spacing w:before="60" w:after="60" w:line="276" w:lineRule="auto"/>
        <w:ind w:firstLine="720"/>
        <w:rPr>
          <w:rFonts w:ascii="Times New Roman" w:hAnsi="Times New Roman"/>
          <w:szCs w:val="28"/>
        </w:rPr>
      </w:pPr>
      <w:r w:rsidRPr="00BC2C34">
        <w:rPr>
          <w:rFonts w:ascii="Times New Roman" w:hAnsi="Times New Roman"/>
          <w:szCs w:val="28"/>
        </w:rPr>
        <w:t xml:space="preserve">- Văn bản hợp nhất số 24/VBHN-BTC ngày 16/4/2019 của Bộ Tài chính </w:t>
      </w:r>
      <w:r w:rsidRPr="00BC2C34">
        <w:rPr>
          <w:rFonts w:ascii="Times New Roman" w:hAnsi="Times New Roman"/>
          <w:szCs w:val="28"/>
        </w:rPr>
        <w:lastRenderedPageBreak/>
        <w:t xml:space="preserve">quy định về quản lý, sử dụng các khoản </w:t>
      </w:r>
      <w:proofErr w:type="gramStart"/>
      <w:r w:rsidRPr="00BC2C34">
        <w:rPr>
          <w:rFonts w:ascii="Times New Roman" w:hAnsi="Times New Roman"/>
          <w:szCs w:val="28"/>
        </w:rPr>
        <w:t>thu</w:t>
      </w:r>
      <w:proofErr w:type="gramEnd"/>
      <w:r w:rsidRPr="00BC2C34">
        <w:rPr>
          <w:rFonts w:ascii="Times New Roman" w:hAnsi="Times New Roman"/>
          <w:szCs w:val="28"/>
        </w:rPr>
        <w:t xml:space="preserve"> từ hoạt động quản lý dự án của chủ đầu tư, ban quản lý dự án sử dụng vốn ngân sách nhà nước.</w:t>
      </w:r>
    </w:p>
    <w:p w:rsidR="009F15A4" w:rsidRPr="00CC7127" w:rsidRDefault="009F15A4" w:rsidP="000B208B">
      <w:pPr>
        <w:spacing w:before="60" w:after="60" w:line="276" w:lineRule="auto"/>
        <w:jc w:val="center"/>
        <w:rPr>
          <w:rFonts w:ascii="Times New Roman" w:hAnsi="Times New Roman"/>
          <w:b/>
          <w:color w:val="FF0000"/>
          <w:szCs w:val="28"/>
        </w:rPr>
      </w:pPr>
    </w:p>
    <w:p w:rsidR="004D2B55" w:rsidRPr="005656D0" w:rsidRDefault="004D2B55" w:rsidP="000B208B">
      <w:pPr>
        <w:spacing w:line="240" w:lineRule="auto"/>
        <w:jc w:val="center"/>
        <w:rPr>
          <w:rFonts w:ascii="Times New Roman" w:hAnsi="Times New Roman"/>
          <w:b/>
          <w:szCs w:val="28"/>
        </w:rPr>
      </w:pPr>
      <w:r w:rsidRPr="005656D0">
        <w:rPr>
          <w:rFonts w:ascii="Times New Roman" w:hAnsi="Times New Roman"/>
          <w:b/>
          <w:szCs w:val="28"/>
        </w:rPr>
        <w:t>Phần thứ hai</w:t>
      </w:r>
    </w:p>
    <w:p w:rsidR="003B2E73" w:rsidRDefault="004D2B55" w:rsidP="003B2E73">
      <w:pPr>
        <w:spacing w:line="240" w:lineRule="auto"/>
        <w:jc w:val="center"/>
        <w:rPr>
          <w:rFonts w:ascii="Times New Roman" w:hAnsi="Times New Roman"/>
          <w:b/>
          <w:szCs w:val="28"/>
        </w:rPr>
      </w:pPr>
      <w:r w:rsidRPr="005656D0">
        <w:rPr>
          <w:rFonts w:ascii="Times New Roman" w:hAnsi="Times New Roman"/>
          <w:b/>
          <w:szCs w:val="28"/>
        </w:rPr>
        <w:t xml:space="preserve">THỰC TRẠNG </w:t>
      </w:r>
      <w:r w:rsidR="003B2E73">
        <w:rPr>
          <w:rFonts w:ascii="Times New Roman" w:hAnsi="Times New Roman"/>
          <w:b/>
          <w:szCs w:val="28"/>
        </w:rPr>
        <w:t xml:space="preserve">CƠ CẤU </w:t>
      </w:r>
      <w:r w:rsidRPr="005656D0">
        <w:rPr>
          <w:rFonts w:ascii="Times New Roman" w:hAnsi="Times New Roman"/>
          <w:b/>
          <w:szCs w:val="28"/>
        </w:rPr>
        <w:t xml:space="preserve">TỔ CHỨC </w:t>
      </w:r>
      <w:r w:rsidR="003B2E73">
        <w:rPr>
          <w:rFonts w:ascii="Times New Roman" w:hAnsi="Times New Roman"/>
          <w:b/>
          <w:szCs w:val="28"/>
        </w:rPr>
        <w:t xml:space="preserve">VÀ </w:t>
      </w:r>
      <w:r w:rsidRPr="005656D0">
        <w:rPr>
          <w:rFonts w:ascii="Times New Roman" w:hAnsi="Times New Roman"/>
          <w:b/>
          <w:szCs w:val="28"/>
        </w:rPr>
        <w:t xml:space="preserve">HOẠT ĐỘNG </w:t>
      </w:r>
    </w:p>
    <w:p w:rsidR="003B2E73" w:rsidRPr="005656D0" w:rsidRDefault="003B2E73" w:rsidP="003B2E73">
      <w:pPr>
        <w:spacing w:line="240" w:lineRule="auto"/>
        <w:jc w:val="center"/>
        <w:rPr>
          <w:rFonts w:ascii="Times New Roman" w:hAnsi="Times New Roman"/>
          <w:b/>
          <w:szCs w:val="28"/>
        </w:rPr>
      </w:pPr>
      <w:r>
        <w:rPr>
          <w:rFonts w:ascii="Times New Roman" w:hAnsi="Times New Roman"/>
          <w:b/>
          <w:szCs w:val="28"/>
        </w:rPr>
        <w:t>TRƯỚC KHI KIỆN TOÀN</w:t>
      </w:r>
    </w:p>
    <w:p w:rsidR="004D2B55" w:rsidRPr="005656D0" w:rsidRDefault="004D2B55" w:rsidP="000B208B">
      <w:pPr>
        <w:spacing w:line="240" w:lineRule="auto"/>
        <w:jc w:val="center"/>
        <w:rPr>
          <w:rFonts w:ascii="Times New Roman" w:hAnsi="Times New Roman"/>
          <w:b/>
          <w:szCs w:val="28"/>
        </w:rPr>
      </w:pPr>
    </w:p>
    <w:p w:rsidR="004D2B55" w:rsidRPr="005656D0" w:rsidRDefault="004D2B55" w:rsidP="000B208B">
      <w:pPr>
        <w:spacing w:before="60" w:after="60" w:line="276" w:lineRule="auto"/>
        <w:rPr>
          <w:rFonts w:ascii="Times New Roman" w:hAnsi="Times New Roman"/>
          <w:b/>
          <w:szCs w:val="28"/>
        </w:rPr>
      </w:pPr>
    </w:p>
    <w:p w:rsidR="004D2B55" w:rsidRPr="005656D0" w:rsidRDefault="004D2B55" w:rsidP="000B208B">
      <w:pPr>
        <w:spacing w:before="60" w:after="60" w:line="276" w:lineRule="auto"/>
        <w:ind w:firstLine="720"/>
        <w:rPr>
          <w:rFonts w:ascii="Times New Roman" w:hAnsi="Times New Roman"/>
          <w:b/>
          <w:szCs w:val="28"/>
        </w:rPr>
      </w:pPr>
      <w:r w:rsidRPr="005656D0">
        <w:rPr>
          <w:rFonts w:ascii="Times New Roman" w:hAnsi="Times New Roman"/>
          <w:b/>
          <w:szCs w:val="28"/>
        </w:rPr>
        <w:t xml:space="preserve">I. VỊ TRÍ, CHỨC NĂNG VÀ NHIỆM VỤ, QUYỀN HẠN </w:t>
      </w:r>
    </w:p>
    <w:p w:rsidR="004D2B55" w:rsidRDefault="004D2B55" w:rsidP="000B208B">
      <w:pPr>
        <w:spacing w:before="60" w:after="60" w:line="276" w:lineRule="auto"/>
        <w:ind w:firstLine="720"/>
        <w:rPr>
          <w:rFonts w:ascii="Times New Roman" w:hAnsi="Times New Roman"/>
          <w:b/>
          <w:szCs w:val="28"/>
        </w:rPr>
      </w:pPr>
      <w:r w:rsidRPr="005656D0">
        <w:rPr>
          <w:rFonts w:ascii="Times New Roman" w:hAnsi="Times New Roman"/>
          <w:b/>
          <w:szCs w:val="28"/>
        </w:rPr>
        <w:t>1. Vị trí</w:t>
      </w:r>
      <w:r w:rsidR="0051434D">
        <w:rPr>
          <w:rFonts w:ascii="Times New Roman" w:hAnsi="Times New Roman"/>
          <w:b/>
          <w:szCs w:val="28"/>
        </w:rPr>
        <w:t>, chức năng</w:t>
      </w:r>
    </w:p>
    <w:p w:rsidR="0051434D" w:rsidRDefault="0051434D" w:rsidP="000B208B">
      <w:pPr>
        <w:spacing w:before="60" w:after="60" w:line="276" w:lineRule="auto"/>
        <w:ind w:firstLine="720"/>
        <w:rPr>
          <w:rFonts w:ascii="Times New Roman" w:hAnsi="Times New Roman"/>
          <w:b/>
          <w:szCs w:val="28"/>
        </w:rPr>
      </w:pPr>
      <w:r>
        <w:rPr>
          <w:rFonts w:ascii="Times New Roman" w:hAnsi="Times New Roman"/>
          <w:b/>
          <w:szCs w:val="28"/>
        </w:rPr>
        <w:t>1.1. Vị trí</w:t>
      </w:r>
    </w:p>
    <w:p w:rsidR="004D2B55" w:rsidRPr="0051434D" w:rsidRDefault="0051434D" w:rsidP="000B208B">
      <w:pPr>
        <w:tabs>
          <w:tab w:val="left" w:pos="567"/>
        </w:tabs>
        <w:spacing w:before="60" w:after="60" w:line="276" w:lineRule="auto"/>
        <w:ind w:firstLine="709"/>
        <w:rPr>
          <w:rFonts w:ascii="Times New Roman" w:hAnsi="Times New Roman"/>
          <w:szCs w:val="28"/>
        </w:rPr>
      </w:pPr>
      <w:r>
        <w:rPr>
          <w:rFonts w:ascii="Times New Roman" w:hAnsi="Times New Roman"/>
          <w:szCs w:val="28"/>
        </w:rPr>
        <w:t xml:space="preserve"> </w:t>
      </w:r>
      <w:r w:rsidR="00B425C6" w:rsidRPr="0051434D">
        <w:rPr>
          <w:rFonts w:ascii="Times New Roman" w:hAnsi="Times New Roman"/>
          <w:szCs w:val="28"/>
        </w:rPr>
        <w:t xml:space="preserve">Ban Quản lý dự án đầu tư xây dựng huyện Lộc Hà </w:t>
      </w:r>
      <w:r w:rsidR="004D2B55" w:rsidRPr="0051434D">
        <w:rPr>
          <w:rFonts w:ascii="Times New Roman" w:hAnsi="Times New Roman"/>
          <w:szCs w:val="28"/>
        </w:rPr>
        <w:t>là đơn vị sự nghiệp công lập trực thuộc Ủy ban nhân dân huyện</w:t>
      </w:r>
      <w:r w:rsidR="00B425C6" w:rsidRPr="0051434D">
        <w:rPr>
          <w:rFonts w:ascii="Times New Roman" w:hAnsi="Times New Roman"/>
          <w:szCs w:val="28"/>
        </w:rPr>
        <w:t xml:space="preserve"> Lộc Hà</w:t>
      </w:r>
      <w:r w:rsidR="004D2B55" w:rsidRPr="0051434D">
        <w:rPr>
          <w:rFonts w:ascii="Times New Roman" w:hAnsi="Times New Roman"/>
          <w:szCs w:val="28"/>
        </w:rPr>
        <w:t>; là đơn vị sự nghiệp đặc thù, áp dụng cơ chế tự chủ tài chính, tự bảo đảm chi thường xuyên theo quy định tại Nghị định số 16/2015/NĐ-CP ngày 14/02/2015 của Chính phủ quy định cơ chế tự chủ của đơn vị sự nghiệp công lập (hiện nay là Nghị định số 60/2021/NĐ-CP ngày 21/6/2021 của Chính phủ); có tư cách pháp nhân, được sử dụng con dấu riêng, được mở tài khoản tại Kho bạc Nhà nước và Ngân hàng thương mại theo quy định của pháp luật; khi hoạt động phải đăng ký năng lực hoạt động với UBND huyện và các cơ quan khác có liên quan theo quy định của pháp luật hiện hành.</w:t>
      </w:r>
    </w:p>
    <w:p w:rsidR="004D2B55" w:rsidRPr="0051434D" w:rsidRDefault="004D2B55" w:rsidP="000B208B">
      <w:pPr>
        <w:spacing w:before="60" w:after="60" w:line="276" w:lineRule="auto"/>
        <w:ind w:firstLine="720"/>
        <w:rPr>
          <w:rFonts w:ascii="Times New Roman" w:hAnsi="Times New Roman"/>
          <w:szCs w:val="28"/>
        </w:rPr>
      </w:pPr>
      <w:r w:rsidRPr="0051434D">
        <w:rPr>
          <w:rFonts w:ascii="Times New Roman" w:hAnsi="Times New Roman"/>
          <w:szCs w:val="28"/>
        </w:rPr>
        <w:t>Ban Quản lý dự án đầu tư xây dựng huyện chịu sự chỉ đạo, quản lý trực tiếp và toàn diện của UBND huyện Lộc Hà, đồng thời chịu sự kiểm tra, thanh tra và hướng dẫn về chuyên môn của các sở, ban, ngành cấp tỉnh có liên quan.</w:t>
      </w:r>
    </w:p>
    <w:p w:rsidR="004D2B55" w:rsidRDefault="0051434D" w:rsidP="000B208B">
      <w:pPr>
        <w:spacing w:before="60" w:after="60" w:line="276" w:lineRule="auto"/>
        <w:ind w:firstLine="720"/>
        <w:rPr>
          <w:rFonts w:ascii="Times New Roman" w:hAnsi="Times New Roman"/>
          <w:b/>
          <w:szCs w:val="28"/>
        </w:rPr>
      </w:pPr>
      <w:r>
        <w:rPr>
          <w:rFonts w:ascii="Times New Roman" w:hAnsi="Times New Roman"/>
          <w:b/>
          <w:szCs w:val="28"/>
        </w:rPr>
        <w:t>1.2. Chức năng</w:t>
      </w:r>
    </w:p>
    <w:p w:rsidR="0051434D" w:rsidRPr="006966EB" w:rsidRDefault="0051434D" w:rsidP="000B208B">
      <w:pPr>
        <w:spacing w:before="60" w:after="60" w:line="276" w:lineRule="auto"/>
        <w:ind w:firstLine="720"/>
        <w:rPr>
          <w:rFonts w:ascii="Times New Roman" w:hAnsi="Times New Roman"/>
          <w:spacing w:val="-4"/>
          <w:szCs w:val="28"/>
        </w:rPr>
      </w:pPr>
      <w:r w:rsidRPr="006966EB">
        <w:rPr>
          <w:rFonts w:ascii="Times New Roman" w:hAnsi="Times New Roman"/>
          <w:spacing w:val="-4"/>
          <w:szCs w:val="28"/>
        </w:rPr>
        <w:t>- Giúp UBND huyện trực tiếp quản lý dự án do UBND huyện làm chủ đầu tư; hoặc được UBND huyện ủy quyền làm chủ đầu tư một số dự án sử dụng vốn ngân sách nhà nước và các nguồn vốn khác do người quyết định đầu tư giao.</w:t>
      </w:r>
    </w:p>
    <w:p w:rsidR="0051434D" w:rsidRPr="006966EB" w:rsidRDefault="0051434D" w:rsidP="000B208B">
      <w:pPr>
        <w:spacing w:before="60" w:after="60" w:line="276" w:lineRule="auto"/>
        <w:ind w:firstLine="720"/>
        <w:rPr>
          <w:rFonts w:ascii="Times New Roman" w:hAnsi="Times New Roman"/>
          <w:spacing w:val="-4"/>
          <w:szCs w:val="28"/>
        </w:rPr>
      </w:pPr>
      <w:r w:rsidRPr="006966EB">
        <w:rPr>
          <w:rFonts w:ascii="Times New Roman" w:hAnsi="Times New Roman"/>
          <w:spacing w:val="-4"/>
          <w:szCs w:val="28"/>
        </w:rPr>
        <w:t xml:space="preserve">- Tiếp nhận và quản lý sử dụng các nguồn vốn </w:t>
      </w:r>
      <w:proofErr w:type="gramStart"/>
      <w:r w:rsidRPr="006966EB">
        <w:rPr>
          <w:rFonts w:ascii="Times New Roman" w:hAnsi="Times New Roman"/>
          <w:spacing w:val="-4"/>
          <w:szCs w:val="28"/>
        </w:rPr>
        <w:t>theo</w:t>
      </w:r>
      <w:proofErr w:type="gramEnd"/>
      <w:r w:rsidRPr="006966EB">
        <w:rPr>
          <w:rFonts w:ascii="Times New Roman" w:hAnsi="Times New Roman"/>
          <w:spacing w:val="-4"/>
          <w:szCs w:val="28"/>
        </w:rPr>
        <w:t xml:space="preserve"> quy định của pháp luật.</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Thực hiện quyền, nghĩa vụ của chủ đầu tư</w:t>
      </w:r>
      <w:r w:rsidR="006966EB">
        <w:rPr>
          <w:rFonts w:ascii="Times New Roman" w:hAnsi="Times New Roman"/>
          <w:szCs w:val="28"/>
        </w:rPr>
        <w:t xml:space="preserve">, chủ quản lý dự án </w:t>
      </w:r>
      <w:proofErr w:type="gramStart"/>
      <w:r w:rsidR="006966EB">
        <w:rPr>
          <w:rFonts w:ascii="Times New Roman" w:hAnsi="Times New Roman"/>
          <w:szCs w:val="28"/>
        </w:rPr>
        <w:t>theo</w:t>
      </w:r>
      <w:proofErr w:type="gramEnd"/>
      <w:r w:rsidR="006966EB">
        <w:rPr>
          <w:rFonts w:ascii="Times New Roman" w:hAnsi="Times New Roman"/>
          <w:szCs w:val="28"/>
        </w:rPr>
        <w:t xml:space="preserve"> quy định của pháp luật có liên quan.</w:t>
      </w:r>
    </w:p>
    <w:p w:rsidR="006966EB" w:rsidRDefault="006966EB" w:rsidP="000B208B">
      <w:pPr>
        <w:spacing w:before="60" w:after="60" w:line="276" w:lineRule="auto"/>
        <w:ind w:firstLine="720"/>
        <w:rPr>
          <w:rFonts w:ascii="Times New Roman" w:hAnsi="Times New Roman"/>
          <w:szCs w:val="28"/>
        </w:rPr>
      </w:pPr>
      <w:r>
        <w:rPr>
          <w:rFonts w:ascii="Times New Roman" w:hAnsi="Times New Roman"/>
          <w:szCs w:val="28"/>
        </w:rPr>
        <w:t xml:space="preserve">- Bàn giao công trình xây dựng hoàn thành cho chủ đầu tư, chủ quản lý sử dụng công trình khi kết thúc xây dựng hoặc trực tiếp quản lý, khai thác sử dụng công trình hoàn thành </w:t>
      </w:r>
      <w:proofErr w:type="gramStart"/>
      <w:r>
        <w:rPr>
          <w:rFonts w:ascii="Times New Roman" w:hAnsi="Times New Roman"/>
          <w:szCs w:val="28"/>
        </w:rPr>
        <w:t>theo</w:t>
      </w:r>
      <w:proofErr w:type="gramEnd"/>
      <w:r>
        <w:rPr>
          <w:rFonts w:ascii="Times New Roman" w:hAnsi="Times New Roman"/>
          <w:szCs w:val="28"/>
        </w:rPr>
        <w:t xml:space="preserve"> yêu cầu của người quyết định đầu tư.</w:t>
      </w:r>
    </w:p>
    <w:p w:rsidR="006966EB" w:rsidRDefault="006966EB" w:rsidP="000B208B">
      <w:pPr>
        <w:spacing w:before="60" w:after="60" w:line="276" w:lineRule="auto"/>
        <w:ind w:firstLine="720"/>
        <w:rPr>
          <w:rFonts w:ascii="Times New Roman" w:hAnsi="Times New Roman"/>
          <w:szCs w:val="28"/>
        </w:rPr>
      </w:pPr>
      <w:r>
        <w:rPr>
          <w:rFonts w:ascii="Times New Roman" w:hAnsi="Times New Roman"/>
          <w:szCs w:val="28"/>
        </w:rPr>
        <w:t xml:space="preserve">- Nhận ủy thác quản lý dự </w:t>
      </w:r>
      <w:proofErr w:type="gramStart"/>
      <w:r>
        <w:rPr>
          <w:rFonts w:ascii="Times New Roman" w:hAnsi="Times New Roman"/>
          <w:szCs w:val="28"/>
        </w:rPr>
        <w:t>án</w:t>
      </w:r>
      <w:proofErr w:type="gramEnd"/>
      <w:r>
        <w:rPr>
          <w:rFonts w:ascii="Times New Roman" w:hAnsi="Times New Roman"/>
          <w:szCs w:val="28"/>
        </w:rPr>
        <w:t xml:space="preserve"> của các chủ đầu tư khác khi được yêu cầu và có đủ năng lực để thực hiện trên cơ sở đảm bảo hoàn thành nhiệm vụ quản lý các dự án đã được giao.</w:t>
      </w:r>
    </w:p>
    <w:p w:rsidR="006966EB" w:rsidRDefault="006966EB" w:rsidP="000B208B">
      <w:pPr>
        <w:spacing w:before="60" w:after="60" w:line="276" w:lineRule="auto"/>
        <w:ind w:firstLine="720"/>
        <w:rPr>
          <w:rFonts w:ascii="Times New Roman" w:hAnsi="Times New Roman"/>
          <w:szCs w:val="28"/>
        </w:rPr>
      </w:pPr>
      <w:r>
        <w:rPr>
          <w:rFonts w:ascii="Times New Roman" w:hAnsi="Times New Roman"/>
          <w:szCs w:val="28"/>
        </w:rPr>
        <w:lastRenderedPageBreak/>
        <w:t xml:space="preserve">- Thực hiện các chức năng, nhiệm vụ khác do UBND huyện giao và tổ chức thực hiện các nhiệm vụ quản lý dự </w:t>
      </w:r>
      <w:proofErr w:type="gramStart"/>
      <w:r>
        <w:rPr>
          <w:rFonts w:ascii="Times New Roman" w:hAnsi="Times New Roman"/>
          <w:szCs w:val="28"/>
        </w:rPr>
        <w:t>án</w:t>
      </w:r>
      <w:proofErr w:type="gramEnd"/>
      <w:r>
        <w:rPr>
          <w:rFonts w:ascii="Times New Roman" w:hAnsi="Times New Roman"/>
          <w:szCs w:val="28"/>
        </w:rPr>
        <w:t xml:space="preserve"> theo quy định của pháp luật.</w:t>
      </w:r>
    </w:p>
    <w:p w:rsidR="0051434D" w:rsidRPr="00D2765B" w:rsidRDefault="0051434D" w:rsidP="000B208B">
      <w:pPr>
        <w:spacing w:before="60" w:after="60" w:line="276" w:lineRule="auto"/>
        <w:ind w:firstLine="720"/>
        <w:jc w:val="left"/>
        <w:rPr>
          <w:rFonts w:ascii="Times New Roman" w:hAnsi="Times New Roman"/>
          <w:b/>
          <w:szCs w:val="28"/>
        </w:rPr>
      </w:pPr>
      <w:r w:rsidRPr="00D2765B">
        <w:rPr>
          <w:rFonts w:ascii="Times New Roman" w:hAnsi="Times New Roman"/>
          <w:b/>
          <w:szCs w:val="28"/>
        </w:rPr>
        <w:t>2. Nhiệm vụ</w:t>
      </w:r>
      <w:r w:rsidR="006966EB">
        <w:rPr>
          <w:rFonts w:ascii="Times New Roman" w:hAnsi="Times New Roman"/>
          <w:b/>
          <w:szCs w:val="28"/>
        </w:rPr>
        <w:t>, quyền hạn</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Thực hiện các nhiệm vụ, quyền hạn c</w:t>
      </w:r>
      <w:r w:rsidR="00922C2C">
        <w:rPr>
          <w:rFonts w:ascii="Times New Roman" w:hAnsi="Times New Roman"/>
          <w:szCs w:val="28"/>
        </w:rPr>
        <w:t>ủa</w:t>
      </w:r>
      <w:r>
        <w:rPr>
          <w:rFonts w:ascii="Times New Roman" w:hAnsi="Times New Roman"/>
          <w:szCs w:val="28"/>
        </w:rPr>
        <w:t xml:space="preserve"> Chủ đầu tư gồm:</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xml:space="preserve">+ Lập kế hoạch dự án: Lập, trình phê duyệt kế hoạch thực hiện dự </w:t>
      </w:r>
      <w:proofErr w:type="gramStart"/>
      <w:r>
        <w:rPr>
          <w:rFonts w:ascii="Times New Roman" w:hAnsi="Times New Roman"/>
          <w:szCs w:val="28"/>
        </w:rPr>
        <w:t>án</w:t>
      </w:r>
      <w:proofErr w:type="gramEnd"/>
      <w:r>
        <w:rPr>
          <w:rFonts w:ascii="Times New Roman" w:hAnsi="Times New Roman"/>
          <w:szCs w:val="28"/>
        </w:rPr>
        <w:t xml:space="preserve"> hàng năm, trong đó phải xác định rõ các nguồn lực sử dụng, tiến độ thực hiện, thời gian hoàn thành. </w:t>
      </w:r>
      <w:proofErr w:type="gramStart"/>
      <w:r>
        <w:rPr>
          <w:rFonts w:ascii="Times New Roman" w:hAnsi="Times New Roman"/>
          <w:szCs w:val="28"/>
        </w:rPr>
        <w:t>Mục tiêu chất lượng và tiêu chí đánh giá kết quả thực hiện.</w:t>
      </w:r>
      <w:proofErr w:type="gramEnd"/>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Tổ chức thực hiện công tác chuẩn bị đầu tư xây dựng: Thực hiện các thủ tục liên quan đến quy hoạch xây dựng, sử dụng đất đai, tài nguyên, hạ tầng kỹ thuật và bảo vệ cảnh quan, môi trường, phòng chống cháy nổ có liên quan đến xây dựng công trình; tổ chức lập dự án, trình thẩm định, phê duyệt dự án theo quy định, tiếp nhận; giải ngân vốn đầu tư và thực hiện các công việc chuẩn bị dự án khác.</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Các nhiệm vụ thực hiện dự án: Thuê tư vấn thực hiện khảo sát, thiết kế xây dựng và trình thẩm định, phê duyệt hoặc tổ chức thẩm định, phê duyệt thiết kế, dự toán xây dựng (theo phân cấp); chủ trì phối hợp với cơ quan, tổ chức liên quan thực hiện công tác bồi thường, giải phóng mặt bằng và tái định cư (nếu có) và thu hồi, giao nhận đất để thực hiện dự án; tổ chức lựa chọn nhà thầy và ký kết hợp đồng xây dựng; giám sát quá trình thực hiện; giải ngân, thanh toán theo hợp đồng xây dựng và công việc cần thiết khác.</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xml:space="preserve">+ Các nhiệm vụ kết thúc xây dựng, bàn giao công trình để vận hành, sử dụng: tổ chức nghiệm </w:t>
      </w:r>
      <w:proofErr w:type="gramStart"/>
      <w:r>
        <w:rPr>
          <w:rFonts w:ascii="Times New Roman" w:hAnsi="Times New Roman"/>
          <w:szCs w:val="28"/>
        </w:rPr>
        <w:t>thu</w:t>
      </w:r>
      <w:proofErr w:type="gramEnd"/>
      <w:r>
        <w:rPr>
          <w:rFonts w:ascii="Times New Roman" w:hAnsi="Times New Roman"/>
          <w:szCs w:val="28"/>
        </w:rPr>
        <w:t>, bàn giao công trình hoàn thành; vận hành chạy thử; quyết toán, thanh lý hợp đồng xây dựng, quyết toán vốn đầu tư xây dựng công trình và bảo hành công trình.</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xml:space="preserve">+ Các nhiệm vụ quản lý tài chính và giải ngân: Tiếp nhận, giải ngân vốn </w:t>
      </w:r>
      <w:proofErr w:type="gramStart"/>
      <w:r>
        <w:rPr>
          <w:rFonts w:ascii="Times New Roman" w:hAnsi="Times New Roman"/>
          <w:szCs w:val="28"/>
        </w:rPr>
        <w:t>theo</w:t>
      </w:r>
      <w:proofErr w:type="gramEnd"/>
      <w:r>
        <w:rPr>
          <w:rFonts w:ascii="Times New Roman" w:hAnsi="Times New Roman"/>
          <w:szCs w:val="28"/>
        </w:rPr>
        <w:t xml:space="preserve"> tiến độ thực hiện dự án và hợp đồng ký kết với nhà thầu xây dựng; thực hiện chế độ quản lý tài chính, tài sản của Ban Quản lý dự án theo quy định.</w:t>
      </w:r>
    </w:p>
    <w:p w:rsidR="0051434D" w:rsidRPr="000B208B" w:rsidRDefault="0051434D" w:rsidP="000B208B">
      <w:pPr>
        <w:spacing w:before="60" w:after="60" w:line="276" w:lineRule="auto"/>
        <w:ind w:firstLine="720"/>
        <w:rPr>
          <w:rFonts w:ascii="Times New Roman" w:hAnsi="Times New Roman"/>
          <w:spacing w:val="-4"/>
          <w:szCs w:val="28"/>
        </w:rPr>
      </w:pPr>
      <w:r w:rsidRPr="000B208B">
        <w:rPr>
          <w:rFonts w:ascii="Times New Roman" w:hAnsi="Times New Roman"/>
          <w:spacing w:val="-4"/>
          <w:szCs w:val="28"/>
        </w:rPr>
        <w:t>+ Các nhiệm vụ hành chính, điều phối và trách nhiệm giải trình: Tổ chức văn phòng và quản lý nhân sự Ban Quản lý dự án; thực hiện chế độ tiền lương, chính sách đãi ngộ, khen thưởng, kỷ luật đối với cán bộ, viên chức thuộc phạm vi quản lý; thiết lập hệ thống thông tin nội bộ và lưu trữ thông tin; cung cấp thông tin và giải trình chính xác, kịp thời về hoạt động của Ban Quản lý dự án theo yêu cầu của Chủ tịch UBND huyện và của các cơ quan nhà nước có thẩm quyền.</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Thực hiện các nhiệm vụ quản lý dự án:</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xml:space="preserve">+ Tổ chức thực hiện các nội dung quản lý dự </w:t>
      </w:r>
      <w:proofErr w:type="gramStart"/>
      <w:r>
        <w:rPr>
          <w:rFonts w:ascii="Times New Roman" w:hAnsi="Times New Roman"/>
          <w:szCs w:val="28"/>
        </w:rPr>
        <w:t>án</w:t>
      </w:r>
      <w:proofErr w:type="gramEnd"/>
      <w:r>
        <w:rPr>
          <w:rFonts w:ascii="Times New Roman" w:hAnsi="Times New Roman"/>
          <w:szCs w:val="28"/>
        </w:rPr>
        <w:t xml:space="preserve"> theo quy định tại Điều 66 và Điều 67 Luật Xây dựng năm 2014.</w:t>
      </w:r>
    </w:p>
    <w:p w:rsidR="0051434D" w:rsidRPr="00922C2C" w:rsidRDefault="0051434D" w:rsidP="000B208B">
      <w:pPr>
        <w:spacing w:before="60" w:after="60" w:line="276" w:lineRule="auto"/>
        <w:ind w:firstLine="720"/>
        <w:rPr>
          <w:rFonts w:ascii="Times New Roman" w:hAnsi="Times New Roman"/>
          <w:spacing w:val="-4"/>
          <w:szCs w:val="28"/>
        </w:rPr>
      </w:pPr>
      <w:r w:rsidRPr="00922C2C">
        <w:rPr>
          <w:rFonts w:ascii="Times New Roman" w:hAnsi="Times New Roman"/>
          <w:spacing w:val="-4"/>
          <w:szCs w:val="28"/>
        </w:rPr>
        <w:t xml:space="preserve">+ Phối hợp hoạt động với các tổ chức, cá nhân tham gia thực hiện dự </w:t>
      </w:r>
      <w:proofErr w:type="gramStart"/>
      <w:r w:rsidRPr="00922C2C">
        <w:rPr>
          <w:rFonts w:ascii="Times New Roman" w:hAnsi="Times New Roman"/>
          <w:spacing w:val="-4"/>
          <w:szCs w:val="28"/>
        </w:rPr>
        <w:t>án</w:t>
      </w:r>
      <w:proofErr w:type="gramEnd"/>
      <w:r w:rsidRPr="00922C2C">
        <w:rPr>
          <w:rFonts w:ascii="Times New Roman" w:hAnsi="Times New Roman"/>
          <w:spacing w:val="-4"/>
          <w:szCs w:val="28"/>
        </w:rPr>
        <w:t xml:space="preserve"> để </w:t>
      </w:r>
      <w:r w:rsidRPr="00922C2C">
        <w:rPr>
          <w:rFonts w:ascii="Times New Roman" w:hAnsi="Times New Roman"/>
          <w:spacing w:val="-4"/>
          <w:szCs w:val="28"/>
        </w:rPr>
        <w:lastRenderedPageBreak/>
        <w:t>bảo đảm yêu cầu về tiến độ, chất lượng, chi phí, an toàn và bảo vệ môi trường.</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Thực hiện các nhiệm vụ quản lý dự án khác do người quyết định đầu tư, chủ đầu tư giao hoặc ủy quyền thực hiện.</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xml:space="preserve">- Nhận ủy thác quản lý dự án </w:t>
      </w:r>
      <w:proofErr w:type="gramStart"/>
      <w:r>
        <w:rPr>
          <w:rFonts w:ascii="Times New Roman" w:hAnsi="Times New Roman"/>
          <w:szCs w:val="28"/>
        </w:rPr>
        <w:t>theo</w:t>
      </w:r>
      <w:proofErr w:type="gramEnd"/>
      <w:r>
        <w:rPr>
          <w:rFonts w:ascii="Times New Roman" w:hAnsi="Times New Roman"/>
          <w:szCs w:val="28"/>
        </w:rPr>
        <w:t xml:space="preserve"> hợp đồng ký kết với các chủ đầu tư khác khi được yêu cầu, phù hợp với năng lực hoạt động theo quy định tại Điều 12, Thông tư số 16/2016/TT-BXH ngày 30/6/2016 của Bộ Xây dựng.</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xml:space="preserve">- Giám sát thi công xây dựng công trình khi đủ điều kiện năng lực hoạt động </w:t>
      </w:r>
      <w:proofErr w:type="gramStart"/>
      <w:r>
        <w:rPr>
          <w:rFonts w:ascii="Times New Roman" w:hAnsi="Times New Roman"/>
          <w:szCs w:val="28"/>
        </w:rPr>
        <w:t>theo</w:t>
      </w:r>
      <w:proofErr w:type="gramEnd"/>
      <w:r>
        <w:rPr>
          <w:rFonts w:ascii="Times New Roman" w:hAnsi="Times New Roman"/>
          <w:szCs w:val="28"/>
        </w:rPr>
        <w:t xml:space="preserve"> quy định của pháp luật.</w:t>
      </w:r>
    </w:p>
    <w:p w:rsidR="0051434D" w:rsidRDefault="0051434D" w:rsidP="000B208B">
      <w:pPr>
        <w:spacing w:before="60" w:after="60" w:line="276" w:lineRule="auto"/>
        <w:ind w:firstLine="720"/>
        <w:rPr>
          <w:rFonts w:ascii="Times New Roman" w:hAnsi="Times New Roman"/>
          <w:szCs w:val="28"/>
        </w:rPr>
      </w:pPr>
      <w:r>
        <w:rPr>
          <w:rFonts w:ascii="Times New Roman" w:hAnsi="Times New Roman"/>
          <w:szCs w:val="28"/>
        </w:rPr>
        <w:t xml:space="preserve">- Thực hiện chế độ báo cáo định kỳ và báo cáo đột xuất về hoạt động của Ban Quản lý dự </w:t>
      </w:r>
      <w:proofErr w:type="gramStart"/>
      <w:r>
        <w:rPr>
          <w:rFonts w:ascii="Times New Roman" w:hAnsi="Times New Roman"/>
          <w:szCs w:val="28"/>
        </w:rPr>
        <w:t>án</w:t>
      </w:r>
      <w:proofErr w:type="gramEnd"/>
      <w:r>
        <w:rPr>
          <w:rFonts w:ascii="Times New Roman" w:hAnsi="Times New Roman"/>
          <w:szCs w:val="28"/>
        </w:rPr>
        <w:t xml:space="preserve"> đầu tư xây dựng huyện.</w:t>
      </w:r>
    </w:p>
    <w:p w:rsidR="0051434D" w:rsidRPr="000B208B" w:rsidRDefault="0051434D" w:rsidP="000B208B">
      <w:pPr>
        <w:spacing w:before="60" w:after="60" w:line="276" w:lineRule="auto"/>
        <w:ind w:firstLine="720"/>
        <w:rPr>
          <w:rFonts w:ascii="Times New Roman" w:hAnsi="Times New Roman"/>
          <w:spacing w:val="-6"/>
          <w:szCs w:val="28"/>
        </w:rPr>
      </w:pPr>
      <w:r w:rsidRPr="000B208B">
        <w:rPr>
          <w:rFonts w:ascii="Times New Roman" w:hAnsi="Times New Roman"/>
          <w:spacing w:val="-6"/>
          <w:szCs w:val="28"/>
        </w:rPr>
        <w:t>- Thực hiện các nhiệm vụ khác do UBND huyện, Chủ tịch UBND huyện giao.</w:t>
      </w:r>
    </w:p>
    <w:p w:rsidR="006966EB" w:rsidRPr="005656D0" w:rsidRDefault="006966EB" w:rsidP="000B208B">
      <w:pPr>
        <w:spacing w:before="60" w:after="60" w:line="276" w:lineRule="auto"/>
        <w:ind w:firstLine="720"/>
        <w:rPr>
          <w:rFonts w:ascii="Times New Roman" w:hAnsi="Times New Roman"/>
          <w:b/>
          <w:szCs w:val="28"/>
        </w:rPr>
      </w:pPr>
      <w:r w:rsidRPr="005656D0">
        <w:rPr>
          <w:rFonts w:ascii="Times New Roman" w:hAnsi="Times New Roman"/>
          <w:b/>
          <w:szCs w:val="28"/>
        </w:rPr>
        <w:t>II</w:t>
      </w:r>
      <w:proofErr w:type="gramStart"/>
      <w:r w:rsidRPr="005656D0">
        <w:rPr>
          <w:rFonts w:ascii="Times New Roman" w:hAnsi="Times New Roman"/>
          <w:b/>
          <w:szCs w:val="28"/>
        </w:rPr>
        <w:t>.  CƠ</w:t>
      </w:r>
      <w:proofErr w:type="gramEnd"/>
      <w:r w:rsidRPr="005656D0">
        <w:rPr>
          <w:rFonts w:ascii="Times New Roman" w:hAnsi="Times New Roman"/>
          <w:b/>
          <w:szCs w:val="28"/>
        </w:rPr>
        <w:t xml:space="preserve"> CẤU TỔ CHỨC, BIÊN CHẾ VÀ SỐ NGƯỜI LÀM VIỆC</w:t>
      </w:r>
    </w:p>
    <w:p w:rsidR="006966EB" w:rsidRPr="006966EB" w:rsidRDefault="006966EB" w:rsidP="000B208B">
      <w:pPr>
        <w:pStyle w:val="ListParagraph"/>
        <w:numPr>
          <w:ilvl w:val="0"/>
          <w:numId w:val="26"/>
        </w:numPr>
        <w:spacing w:before="60" w:after="60" w:line="276" w:lineRule="auto"/>
        <w:rPr>
          <w:rFonts w:ascii="Times New Roman" w:hAnsi="Times New Roman"/>
          <w:b/>
          <w:szCs w:val="28"/>
        </w:rPr>
      </w:pPr>
      <w:r w:rsidRPr="006966EB">
        <w:rPr>
          <w:rFonts w:ascii="Times New Roman" w:hAnsi="Times New Roman"/>
          <w:b/>
          <w:szCs w:val="28"/>
        </w:rPr>
        <w:t>Cơ cấu tổ chức bộ máy</w:t>
      </w:r>
    </w:p>
    <w:p w:rsidR="006966EB" w:rsidRPr="000B208B" w:rsidRDefault="006966EB" w:rsidP="000B208B">
      <w:pPr>
        <w:spacing w:before="60" w:after="60" w:line="276" w:lineRule="auto"/>
        <w:ind w:firstLine="720"/>
        <w:rPr>
          <w:rFonts w:ascii="Times New Roman" w:hAnsi="Times New Roman"/>
          <w:szCs w:val="28"/>
        </w:rPr>
      </w:pPr>
      <w:r w:rsidRPr="000B208B">
        <w:rPr>
          <w:rFonts w:ascii="Times New Roman" w:hAnsi="Times New Roman"/>
          <w:szCs w:val="28"/>
        </w:rPr>
        <w:t xml:space="preserve">Theo </w:t>
      </w:r>
      <w:r w:rsidR="00922C2C">
        <w:rPr>
          <w:rFonts w:ascii="Times New Roman" w:hAnsi="Times New Roman"/>
          <w:szCs w:val="28"/>
        </w:rPr>
        <w:t>Quyết định số 358/QĐ-UBND ngày 24/01/2018 của UBND huyện Lộc Hà về việc kiện toàn Ban Quản lý dự án đầu tư xây dựng huyện Lộc Hà thì cơ cấu tổ chức của Ban như sau:</w:t>
      </w:r>
    </w:p>
    <w:p w:rsidR="006966EB" w:rsidRPr="005656D0" w:rsidRDefault="006966EB" w:rsidP="000B208B">
      <w:pPr>
        <w:spacing w:before="60" w:after="60" w:line="276" w:lineRule="auto"/>
        <w:ind w:firstLine="720"/>
        <w:rPr>
          <w:rFonts w:ascii="Times New Roman" w:hAnsi="Times New Roman"/>
          <w:szCs w:val="28"/>
        </w:rPr>
      </w:pPr>
      <w:r w:rsidRPr="005656D0">
        <w:rPr>
          <w:rFonts w:ascii="Times New Roman" w:hAnsi="Times New Roman"/>
          <w:szCs w:val="28"/>
        </w:rPr>
        <w:t>- Lãnh đạo: Gồm Giám đốc và không quá 02 Phó Giám đốc.</w:t>
      </w:r>
    </w:p>
    <w:p w:rsidR="006966EB" w:rsidRDefault="006966EB" w:rsidP="000B208B">
      <w:pPr>
        <w:spacing w:before="60" w:after="60" w:line="276" w:lineRule="auto"/>
        <w:ind w:firstLine="720"/>
        <w:rPr>
          <w:rFonts w:ascii="Times New Roman" w:hAnsi="Times New Roman"/>
          <w:szCs w:val="28"/>
        </w:rPr>
      </w:pPr>
      <w:r w:rsidRPr="005656D0">
        <w:rPr>
          <w:rFonts w:ascii="Times New Roman" w:hAnsi="Times New Roman"/>
          <w:szCs w:val="28"/>
        </w:rPr>
        <w:t xml:space="preserve">- Các </w:t>
      </w:r>
      <w:r>
        <w:rPr>
          <w:rFonts w:ascii="Times New Roman" w:hAnsi="Times New Roman"/>
          <w:szCs w:val="28"/>
        </w:rPr>
        <w:t xml:space="preserve">phòng chuyên môn, </w:t>
      </w:r>
      <w:r w:rsidRPr="005656D0">
        <w:rPr>
          <w:rFonts w:ascii="Times New Roman" w:hAnsi="Times New Roman"/>
          <w:szCs w:val="28"/>
        </w:rPr>
        <w:t xml:space="preserve">nghiệp vụ: </w:t>
      </w:r>
    </w:p>
    <w:p w:rsidR="006966EB" w:rsidRDefault="006966EB" w:rsidP="000B208B">
      <w:pPr>
        <w:spacing w:before="60" w:after="60" w:line="276" w:lineRule="auto"/>
        <w:ind w:firstLine="720"/>
        <w:rPr>
          <w:rFonts w:ascii="Times New Roman" w:hAnsi="Times New Roman"/>
          <w:szCs w:val="28"/>
        </w:rPr>
      </w:pPr>
      <w:r>
        <w:rPr>
          <w:rFonts w:ascii="Times New Roman" w:hAnsi="Times New Roman"/>
          <w:szCs w:val="28"/>
        </w:rPr>
        <w:t>+ Văn phòng Ban Quản lý dự án;</w:t>
      </w:r>
    </w:p>
    <w:p w:rsidR="006966EB" w:rsidRPr="005656D0" w:rsidRDefault="006966EB" w:rsidP="000B208B">
      <w:pPr>
        <w:spacing w:before="60" w:after="60" w:line="276" w:lineRule="auto"/>
        <w:ind w:firstLine="720"/>
        <w:rPr>
          <w:rFonts w:ascii="Times New Roman" w:hAnsi="Times New Roman"/>
          <w:szCs w:val="28"/>
        </w:rPr>
      </w:pPr>
      <w:proofErr w:type="gramStart"/>
      <w:r>
        <w:rPr>
          <w:rFonts w:ascii="Times New Roman" w:hAnsi="Times New Roman"/>
          <w:szCs w:val="28"/>
        </w:rPr>
        <w:t>+ Phòng Nghiệp vụ.</w:t>
      </w:r>
      <w:proofErr w:type="gramEnd"/>
    </w:p>
    <w:p w:rsidR="0051434D" w:rsidRPr="006966EB" w:rsidRDefault="006966EB" w:rsidP="000B208B">
      <w:pPr>
        <w:spacing w:before="60" w:after="60" w:line="276" w:lineRule="auto"/>
        <w:ind w:firstLine="720"/>
        <w:rPr>
          <w:rFonts w:ascii="Times New Roman" w:hAnsi="Times New Roman"/>
          <w:b/>
          <w:szCs w:val="28"/>
        </w:rPr>
      </w:pPr>
      <w:r w:rsidRPr="006966EB">
        <w:rPr>
          <w:rFonts w:ascii="Times New Roman" w:hAnsi="Times New Roman"/>
          <w:b/>
          <w:szCs w:val="28"/>
        </w:rPr>
        <w:t>2. Biên chế và số lượng người làm việc</w:t>
      </w:r>
    </w:p>
    <w:p w:rsidR="00DB3119" w:rsidRPr="00CC7127" w:rsidRDefault="00DB3119" w:rsidP="000B208B">
      <w:pPr>
        <w:spacing w:before="60" w:after="60" w:line="276" w:lineRule="auto"/>
        <w:ind w:firstLine="720"/>
        <w:rPr>
          <w:rFonts w:ascii="Times New Roman" w:hAnsi="Times New Roman"/>
          <w:szCs w:val="28"/>
        </w:rPr>
      </w:pPr>
      <w:r w:rsidRPr="00CC7127">
        <w:rPr>
          <w:rFonts w:ascii="Times New Roman" w:hAnsi="Times New Roman"/>
          <w:szCs w:val="28"/>
        </w:rPr>
        <w:t>Theo thông báo biên chế năm 2023, Ban Quả</w:t>
      </w:r>
      <w:r w:rsidR="00526E11" w:rsidRPr="00CC7127">
        <w:rPr>
          <w:rFonts w:ascii="Times New Roman" w:hAnsi="Times New Roman"/>
          <w:szCs w:val="28"/>
        </w:rPr>
        <w:t xml:space="preserve">n lý dự </w:t>
      </w:r>
      <w:proofErr w:type="gramStart"/>
      <w:r w:rsidR="00526E11" w:rsidRPr="00CC7127">
        <w:rPr>
          <w:rFonts w:ascii="Times New Roman" w:hAnsi="Times New Roman"/>
          <w:szCs w:val="28"/>
        </w:rPr>
        <w:t>án</w:t>
      </w:r>
      <w:proofErr w:type="gramEnd"/>
      <w:r w:rsidR="00526E11" w:rsidRPr="00CC7127">
        <w:rPr>
          <w:rFonts w:ascii="Times New Roman" w:hAnsi="Times New Roman"/>
          <w:szCs w:val="28"/>
        </w:rPr>
        <w:t xml:space="preserve"> được giao 15 biên chế</w:t>
      </w:r>
      <w:r w:rsidR="006966EB">
        <w:rPr>
          <w:rFonts w:ascii="Times New Roman" w:hAnsi="Times New Roman"/>
          <w:szCs w:val="28"/>
        </w:rPr>
        <w:t xml:space="preserve"> tự chủ</w:t>
      </w:r>
      <w:r w:rsidRPr="00CC7127">
        <w:rPr>
          <w:rFonts w:ascii="Times New Roman" w:hAnsi="Times New Roman"/>
          <w:szCs w:val="28"/>
        </w:rPr>
        <w:t xml:space="preserve">. Tổng số viên chức, người </w:t>
      </w:r>
      <w:proofErr w:type="gramStart"/>
      <w:r w:rsidRPr="00CC7127">
        <w:rPr>
          <w:rFonts w:ascii="Times New Roman" w:hAnsi="Times New Roman"/>
          <w:szCs w:val="28"/>
        </w:rPr>
        <w:t>lao</w:t>
      </w:r>
      <w:proofErr w:type="gramEnd"/>
      <w:r w:rsidRPr="00CC7127">
        <w:rPr>
          <w:rFonts w:ascii="Times New Roman" w:hAnsi="Times New Roman"/>
          <w:szCs w:val="28"/>
        </w:rPr>
        <w:t xml:space="preserve"> động có mặt đến ngày </w:t>
      </w:r>
      <w:r w:rsidR="006966EB">
        <w:rPr>
          <w:rFonts w:ascii="Times New Roman" w:hAnsi="Times New Roman"/>
          <w:szCs w:val="28"/>
        </w:rPr>
        <w:t>01/6</w:t>
      </w:r>
      <w:r w:rsidR="00526E11" w:rsidRPr="00CC7127">
        <w:rPr>
          <w:rFonts w:ascii="Times New Roman" w:hAnsi="Times New Roman"/>
          <w:szCs w:val="28"/>
        </w:rPr>
        <w:t>/2023</w:t>
      </w:r>
      <w:r w:rsidRPr="00CC7127">
        <w:rPr>
          <w:rFonts w:ascii="Times New Roman" w:hAnsi="Times New Roman"/>
          <w:szCs w:val="28"/>
        </w:rPr>
        <w:t xml:space="preserve"> là: 15 người, trong đó: 06 viên chức và </w:t>
      </w:r>
      <w:r w:rsidR="00B61E2C" w:rsidRPr="00CC7127">
        <w:rPr>
          <w:rFonts w:ascii="Times New Roman" w:hAnsi="Times New Roman"/>
          <w:szCs w:val="28"/>
        </w:rPr>
        <w:t>0</w:t>
      </w:r>
      <w:r w:rsidRPr="00CC7127">
        <w:rPr>
          <w:rFonts w:ascii="Times New Roman" w:hAnsi="Times New Roman"/>
          <w:szCs w:val="28"/>
        </w:rPr>
        <w:t>9 hợp đồng</w:t>
      </w:r>
      <w:r w:rsidR="00B61E2C" w:rsidRPr="00CC7127">
        <w:rPr>
          <w:rFonts w:ascii="Times New Roman" w:hAnsi="Times New Roman"/>
          <w:szCs w:val="28"/>
        </w:rPr>
        <w:t xml:space="preserve"> lao động</w:t>
      </w:r>
      <w:r w:rsidRPr="00CC7127">
        <w:rPr>
          <w:rFonts w:ascii="Times New Roman" w:hAnsi="Times New Roman"/>
          <w:szCs w:val="28"/>
        </w:rPr>
        <w:t>.</w:t>
      </w:r>
    </w:p>
    <w:p w:rsidR="00B61E2C" w:rsidRPr="00CC7127" w:rsidRDefault="00B61E2C" w:rsidP="000B208B">
      <w:pPr>
        <w:spacing w:before="60" w:after="60" w:line="276" w:lineRule="auto"/>
        <w:ind w:firstLine="720"/>
        <w:rPr>
          <w:rFonts w:ascii="Times New Roman" w:hAnsi="Times New Roman"/>
          <w:spacing w:val="2"/>
          <w:position w:val="4"/>
          <w:szCs w:val="28"/>
        </w:rPr>
      </w:pPr>
      <w:r w:rsidRPr="00CC7127">
        <w:rPr>
          <w:rFonts w:ascii="Times New Roman" w:hAnsi="Times New Roman"/>
          <w:spacing w:val="2"/>
          <w:position w:val="4"/>
          <w:szCs w:val="28"/>
        </w:rPr>
        <w:t>Căn cứ nhu cầu thực tế của đơn vị, Ban Quản lý dự án đầu tư xây dựng huyện</w:t>
      </w:r>
      <w:r w:rsidR="006966EB">
        <w:rPr>
          <w:rFonts w:ascii="Times New Roman" w:hAnsi="Times New Roman"/>
          <w:spacing w:val="2"/>
          <w:position w:val="4"/>
          <w:szCs w:val="28"/>
        </w:rPr>
        <w:t xml:space="preserve"> Lộc Hà</w:t>
      </w:r>
      <w:r w:rsidRPr="00CC7127">
        <w:rPr>
          <w:rFonts w:ascii="Times New Roman" w:hAnsi="Times New Roman"/>
          <w:spacing w:val="2"/>
          <w:position w:val="4"/>
          <w:szCs w:val="28"/>
        </w:rPr>
        <w:t xml:space="preserve"> bố trí nhân sự theo các bộ phận, cụ thể như sau:</w:t>
      </w:r>
    </w:p>
    <w:p w:rsidR="00B61E2C" w:rsidRPr="00CC7127" w:rsidRDefault="00B61E2C" w:rsidP="00922C2C">
      <w:pPr>
        <w:spacing w:before="60" w:after="60" w:line="276" w:lineRule="auto"/>
        <w:ind w:firstLine="720"/>
        <w:rPr>
          <w:rFonts w:ascii="Times New Roman" w:hAnsi="Times New Roman"/>
          <w:spacing w:val="2"/>
          <w:position w:val="4"/>
          <w:szCs w:val="28"/>
        </w:rPr>
      </w:pPr>
      <w:r w:rsidRPr="00CC7127">
        <w:rPr>
          <w:rFonts w:ascii="Times New Roman" w:hAnsi="Times New Roman"/>
          <w:spacing w:val="2"/>
          <w:position w:val="4"/>
          <w:szCs w:val="28"/>
        </w:rPr>
        <w:t xml:space="preserve">- Ban </w:t>
      </w:r>
      <w:r w:rsidRPr="00922C2C">
        <w:rPr>
          <w:rFonts w:ascii="Times New Roman" w:hAnsi="Times New Roman"/>
          <w:spacing w:val="2"/>
          <w:position w:val="4"/>
          <w:szCs w:val="28"/>
        </w:rPr>
        <w:t xml:space="preserve">Giám đốc: 01 </w:t>
      </w:r>
      <w:r w:rsidR="006966EB" w:rsidRPr="00922C2C">
        <w:rPr>
          <w:rFonts w:ascii="Times New Roman" w:hAnsi="Times New Roman"/>
          <w:spacing w:val="2"/>
          <w:position w:val="4"/>
          <w:szCs w:val="28"/>
        </w:rPr>
        <w:t>Phó Giám</w:t>
      </w:r>
      <w:r w:rsidR="00922C2C">
        <w:rPr>
          <w:rFonts w:ascii="Times New Roman" w:hAnsi="Times New Roman"/>
          <w:spacing w:val="2"/>
          <w:position w:val="4"/>
          <w:szCs w:val="28"/>
        </w:rPr>
        <w:t xml:space="preserve"> đốc</w:t>
      </w:r>
      <w:r w:rsidR="006966EB">
        <w:rPr>
          <w:rFonts w:ascii="Times New Roman" w:hAnsi="Times New Roman"/>
          <w:spacing w:val="2"/>
          <w:position w:val="4"/>
          <w:szCs w:val="28"/>
        </w:rPr>
        <w:t xml:space="preserve"> giao Quyền Giám đốc</w:t>
      </w:r>
      <w:r w:rsidRPr="00CC7127">
        <w:rPr>
          <w:rFonts w:ascii="Times New Roman" w:hAnsi="Times New Roman"/>
          <w:spacing w:val="2"/>
          <w:position w:val="4"/>
          <w:szCs w:val="28"/>
        </w:rPr>
        <w:t xml:space="preserve"> (thiếu 02 người</w:t>
      </w:r>
      <w:r w:rsidR="00F83F49">
        <w:rPr>
          <w:rFonts w:ascii="Times New Roman" w:hAnsi="Times New Roman"/>
          <w:spacing w:val="2"/>
          <w:position w:val="4"/>
          <w:szCs w:val="28"/>
        </w:rPr>
        <w:t>, cụ thể 01 Giám đốc, 01 Phó Giám đốc</w:t>
      </w:r>
      <w:r w:rsidRPr="00CC7127">
        <w:rPr>
          <w:rFonts w:ascii="Times New Roman" w:hAnsi="Times New Roman"/>
          <w:spacing w:val="2"/>
          <w:position w:val="4"/>
          <w:szCs w:val="28"/>
        </w:rPr>
        <w:t>);</w:t>
      </w:r>
    </w:p>
    <w:p w:rsidR="00B61E2C" w:rsidRPr="0093469E" w:rsidRDefault="00B61E2C" w:rsidP="000B208B">
      <w:pPr>
        <w:spacing w:before="60" w:after="60" w:line="276" w:lineRule="auto"/>
        <w:ind w:firstLine="720"/>
        <w:rPr>
          <w:rFonts w:ascii="Times New Roman" w:hAnsi="Times New Roman"/>
          <w:szCs w:val="28"/>
        </w:rPr>
      </w:pPr>
      <w:r w:rsidRPr="0093469E">
        <w:rPr>
          <w:rFonts w:ascii="Times New Roman" w:hAnsi="Times New Roman"/>
          <w:szCs w:val="28"/>
        </w:rPr>
        <w:t>-</w:t>
      </w:r>
      <w:r w:rsidR="00D2765B" w:rsidRPr="0093469E">
        <w:rPr>
          <w:rFonts w:ascii="Times New Roman" w:hAnsi="Times New Roman"/>
          <w:szCs w:val="28"/>
        </w:rPr>
        <w:t xml:space="preserve"> Văn phòng Ban Quản lý dự án: 03</w:t>
      </w:r>
      <w:r w:rsidRPr="0093469E">
        <w:rPr>
          <w:rFonts w:ascii="Times New Roman" w:hAnsi="Times New Roman"/>
          <w:szCs w:val="28"/>
        </w:rPr>
        <w:t xml:space="preserve"> ngư</w:t>
      </w:r>
      <w:r w:rsidR="00D2765B" w:rsidRPr="0093469E">
        <w:rPr>
          <w:rFonts w:ascii="Times New Roman" w:hAnsi="Times New Roman"/>
          <w:szCs w:val="28"/>
        </w:rPr>
        <w:t>ời, trong đó có 02 viên chức, 01</w:t>
      </w:r>
      <w:r w:rsidRPr="0093469E">
        <w:rPr>
          <w:rFonts w:ascii="Times New Roman" w:hAnsi="Times New Roman"/>
          <w:szCs w:val="28"/>
        </w:rPr>
        <w:t xml:space="preserve"> hợp đồng </w:t>
      </w:r>
      <w:proofErr w:type="gramStart"/>
      <w:r w:rsidRPr="0093469E">
        <w:rPr>
          <w:rFonts w:ascii="Times New Roman" w:hAnsi="Times New Roman"/>
          <w:szCs w:val="28"/>
        </w:rPr>
        <w:t>lao</w:t>
      </w:r>
      <w:proofErr w:type="gramEnd"/>
      <w:r w:rsidRPr="0093469E">
        <w:rPr>
          <w:rFonts w:ascii="Times New Roman" w:hAnsi="Times New Roman"/>
          <w:szCs w:val="28"/>
        </w:rPr>
        <w:t xml:space="preserve"> động;</w:t>
      </w:r>
    </w:p>
    <w:p w:rsidR="00B61E2C" w:rsidRPr="00922C2C" w:rsidRDefault="00D2765B" w:rsidP="000B208B">
      <w:pPr>
        <w:spacing w:before="60" w:after="60" w:line="276" w:lineRule="auto"/>
        <w:ind w:firstLine="720"/>
        <w:rPr>
          <w:rFonts w:ascii="Times New Roman" w:hAnsi="Times New Roman"/>
          <w:szCs w:val="28"/>
        </w:rPr>
      </w:pPr>
      <w:r w:rsidRPr="00922C2C">
        <w:rPr>
          <w:rFonts w:ascii="Times New Roman" w:hAnsi="Times New Roman"/>
          <w:szCs w:val="28"/>
        </w:rPr>
        <w:t>- Phòng Nghiệp vụ: 1</w:t>
      </w:r>
      <w:r w:rsidR="006966EB" w:rsidRPr="00922C2C">
        <w:rPr>
          <w:rFonts w:ascii="Times New Roman" w:hAnsi="Times New Roman"/>
          <w:szCs w:val="28"/>
        </w:rPr>
        <w:t>1</w:t>
      </w:r>
      <w:r w:rsidR="00B61E2C" w:rsidRPr="00922C2C">
        <w:rPr>
          <w:rFonts w:ascii="Times New Roman" w:hAnsi="Times New Roman"/>
          <w:szCs w:val="28"/>
        </w:rPr>
        <w:t xml:space="preserve"> ngư</w:t>
      </w:r>
      <w:r w:rsidR="0093469E" w:rsidRPr="00922C2C">
        <w:rPr>
          <w:rFonts w:ascii="Times New Roman" w:hAnsi="Times New Roman"/>
          <w:szCs w:val="28"/>
        </w:rPr>
        <w:t>ời; trong đó có 03 viên chức, 08</w:t>
      </w:r>
      <w:r w:rsidRPr="00922C2C">
        <w:rPr>
          <w:rFonts w:ascii="Times New Roman" w:hAnsi="Times New Roman"/>
          <w:szCs w:val="28"/>
        </w:rPr>
        <w:t xml:space="preserve"> </w:t>
      </w:r>
      <w:r w:rsidR="00B61E2C" w:rsidRPr="00922C2C">
        <w:rPr>
          <w:rFonts w:ascii="Times New Roman" w:hAnsi="Times New Roman"/>
          <w:szCs w:val="28"/>
        </w:rPr>
        <w:t xml:space="preserve">hợp đồng </w:t>
      </w:r>
      <w:proofErr w:type="gramStart"/>
      <w:r w:rsidR="00B61E2C" w:rsidRPr="00922C2C">
        <w:rPr>
          <w:rFonts w:ascii="Times New Roman" w:hAnsi="Times New Roman"/>
          <w:szCs w:val="28"/>
        </w:rPr>
        <w:t>lao</w:t>
      </w:r>
      <w:proofErr w:type="gramEnd"/>
      <w:r w:rsidR="00B61E2C" w:rsidRPr="00922C2C">
        <w:rPr>
          <w:rFonts w:ascii="Times New Roman" w:hAnsi="Times New Roman"/>
          <w:szCs w:val="28"/>
        </w:rPr>
        <w:t xml:space="preserve"> động.</w:t>
      </w:r>
    </w:p>
    <w:p w:rsidR="00742AAA" w:rsidRPr="005656D0" w:rsidRDefault="00742AAA" w:rsidP="000B208B">
      <w:pPr>
        <w:spacing w:before="60" w:after="60" w:line="276" w:lineRule="auto"/>
        <w:ind w:firstLine="720"/>
        <w:rPr>
          <w:rFonts w:ascii="Times New Roman" w:hAnsi="Times New Roman"/>
          <w:b/>
          <w:szCs w:val="28"/>
        </w:rPr>
      </w:pPr>
      <w:r w:rsidRPr="005656D0">
        <w:rPr>
          <w:rFonts w:ascii="Times New Roman" w:hAnsi="Times New Roman"/>
          <w:b/>
          <w:szCs w:val="28"/>
        </w:rPr>
        <w:t>III. THỰC TRẠNG HOẠT ĐỘNG</w:t>
      </w:r>
    </w:p>
    <w:p w:rsidR="00742AAA" w:rsidRPr="005656D0" w:rsidRDefault="00742AAA" w:rsidP="000B208B">
      <w:pPr>
        <w:spacing w:before="60" w:after="60" w:line="276" w:lineRule="auto"/>
        <w:ind w:firstLine="720"/>
        <w:rPr>
          <w:rFonts w:ascii="Times New Roman" w:hAnsi="Times New Roman"/>
          <w:b/>
          <w:szCs w:val="28"/>
        </w:rPr>
      </w:pPr>
      <w:r w:rsidRPr="005656D0">
        <w:rPr>
          <w:rFonts w:ascii="Times New Roman" w:hAnsi="Times New Roman"/>
          <w:b/>
          <w:szCs w:val="28"/>
        </w:rPr>
        <w:t>1. Thực trạng hoạt động</w:t>
      </w:r>
    </w:p>
    <w:p w:rsidR="00783F7C" w:rsidRPr="00CC7127" w:rsidRDefault="00783F7C" w:rsidP="000B208B">
      <w:pPr>
        <w:tabs>
          <w:tab w:val="left" w:pos="567"/>
        </w:tabs>
        <w:spacing w:before="60" w:after="60" w:line="276" w:lineRule="auto"/>
        <w:ind w:firstLine="709"/>
        <w:rPr>
          <w:rFonts w:ascii="Times New Roman" w:hAnsi="Times New Roman"/>
          <w:szCs w:val="28"/>
        </w:rPr>
      </w:pPr>
      <w:r w:rsidRPr="00CC7127">
        <w:rPr>
          <w:rFonts w:ascii="Times New Roman" w:hAnsi="Times New Roman"/>
          <w:szCs w:val="28"/>
        </w:rPr>
        <w:t>Trong những năm qua</w:t>
      </w:r>
      <w:r w:rsidR="001D7DFB">
        <w:rPr>
          <w:rFonts w:ascii="Times New Roman" w:hAnsi="Times New Roman"/>
          <w:szCs w:val="28"/>
        </w:rPr>
        <w:t>,</w:t>
      </w:r>
      <w:r w:rsidRPr="00CC7127">
        <w:rPr>
          <w:rFonts w:ascii="Times New Roman" w:hAnsi="Times New Roman"/>
          <w:szCs w:val="28"/>
        </w:rPr>
        <w:t xml:space="preserve"> Ban Quản lý dự </w:t>
      </w:r>
      <w:proofErr w:type="gramStart"/>
      <w:r w:rsidRPr="00CC7127">
        <w:rPr>
          <w:rFonts w:ascii="Times New Roman" w:hAnsi="Times New Roman"/>
          <w:szCs w:val="28"/>
        </w:rPr>
        <w:t>án</w:t>
      </w:r>
      <w:proofErr w:type="gramEnd"/>
      <w:r w:rsidRPr="00CC7127">
        <w:rPr>
          <w:rFonts w:ascii="Times New Roman" w:hAnsi="Times New Roman"/>
          <w:szCs w:val="28"/>
        </w:rPr>
        <w:t xml:space="preserve"> đầu tư xây dựng huyện Lộc Hà hoạt động rất tích cực và hiệu quả. Ban </w:t>
      </w:r>
      <w:r w:rsidR="0093469E">
        <w:rPr>
          <w:rFonts w:ascii="Times New Roman" w:hAnsi="Times New Roman"/>
          <w:szCs w:val="28"/>
        </w:rPr>
        <w:t>Q</w:t>
      </w:r>
      <w:r w:rsidRPr="00CC7127">
        <w:rPr>
          <w:rFonts w:ascii="Times New Roman" w:hAnsi="Times New Roman"/>
          <w:szCs w:val="28"/>
        </w:rPr>
        <w:t xml:space="preserve">uản lý dự án đầu tư xây dựng huyện đã </w:t>
      </w:r>
      <w:r w:rsidRPr="00CC7127">
        <w:rPr>
          <w:rFonts w:ascii="Times New Roman" w:hAnsi="Times New Roman"/>
          <w:szCs w:val="28"/>
        </w:rPr>
        <w:lastRenderedPageBreak/>
        <w:t>có nhiều đóng góp quan trọng giúp UBND huyện (chủ đầu tư) làm tốt hơn công tác quản lý các dự án đầu tư xây dựng trên địa bàn, được UBND huyện giao quản lý thực hiện nhiều dự án trọng điểm của huyện như: Nâng cấp mở rộng tuyến đường Tỉnh lộ 9, đoạn từ cầu Hộ Độ đến trung tâm huyện Lộc Hà; Kè biển chống xâm thực huyện Lộc Hà; Trường THPT Nguyễn Đổng Chi; Bệnh viện Đa khoa huyện Lộc Hà; Trụ sở làm việc UBND huyện Lộc Hà; Trung tâm chính trị huyện Lộc Hà; Trung tâm y tế dự phòng huyện Lộc Hà…..các dự án về cơ bản đều đáp ứng về mặt chất lượng và tiến độ; sau khi hoàn thành bàn giao đưa vào khai thác, sử dụng đã phát huy hiệu quả, bảo đảm mục tiêu của dự án, góp phần cải thiện cơ sở hạ tầng, nâng cao đời sống vật chất và tinh thần cho nhân dân, thúc đẩy phát triển kinh tế - xã hội của huyện.</w:t>
      </w:r>
      <w:r w:rsidR="0073709D">
        <w:rPr>
          <w:rFonts w:ascii="Times New Roman" w:hAnsi="Times New Roman"/>
          <w:szCs w:val="28"/>
        </w:rPr>
        <w:t xml:space="preserve"> </w:t>
      </w:r>
      <w:r w:rsidR="0093469E">
        <w:rPr>
          <w:rFonts w:ascii="Times New Roman" w:hAnsi="Times New Roman"/>
          <w:szCs w:val="28"/>
        </w:rPr>
        <w:t>Ban Quản lý dự án đầu tư xây dựng huyện được giao quản lý 68 dự án, trong đó 23 dự án đang thi công, 08 dự án quy hoạch, 26 dự án hoàn thành đang hoàn thiện hồ sơ trình quyết toán, 09 dự án mới đang giai đoạn chuẩn bị đầu tư, 02 dự án đang làm báo cáo chủ trương đầu tư.</w:t>
      </w:r>
    </w:p>
    <w:p w:rsidR="00783F7C" w:rsidRPr="00CC7127" w:rsidRDefault="00783F7C" w:rsidP="000B208B">
      <w:pPr>
        <w:tabs>
          <w:tab w:val="left" w:pos="567"/>
        </w:tabs>
        <w:spacing w:before="60" w:after="60" w:line="276" w:lineRule="auto"/>
        <w:ind w:firstLine="709"/>
        <w:rPr>
          <w:rFonts w:ascii="Times New Roman" w:hAnsi="Times New Roman"/>
          <w:szCs w:val="28"/>
        </w:rPr>
      </w:pPr>
      <w:r w:rsidRPr="00CC7127">
        <w:rPr>
          <w:rFonts w:ascii="Times New Roman" w:hAnsi="Times New Roman"/>
          <w:szCs w:val="28"/>
        </w:rPr>
        <w:t xml:space="preserve">Trong quá trình thực hiện Ban Quản lý dự án đã phối hợp với các phòng, ban chuyên môn của UBND huyện như: Tài chính - kế hoạch, Tài nguyên và Môi trường, Kinh tế và Hạ tầng, Ban Bồi thường giải phóng mặt bằng huyện. Bên cạnh đó Ban Quản lý dự </w:t>
      </w:r>
      <w:proofErr w:type="gramStart"/>
      <w:r w:rsidRPr="00CC7127">
        <w:rPr>
          <w:rFonts w:ascii="Times New Roman" w:hAnsi="Times New Roman"/>
          <w:szCs w:val="28"/>
        </w:rPr>
        <w:t>án</w:t>
      </w:r>
      <w:proofErr w:type="gramEnd"/>
      <w:r w:rsidRPr="00CC7127">
        <w:rPr>
          <w:rFonts w:ascii="Times New Roman" w:hAnsi="Times New Roman"/>
          <w:szCs w:val="28"/>
        </w:rPr>
        <w:t xml:space="preserve"> đã phối hợp tích cực với các xã, thị trấn nơi có dự án trong suốt quá trình triển khai. Ban đã phối hợp với các phòng ban liên quan lập kế hoạch đầu tư giai đoạn, hằng năm; chuẩn bị đầu tư (lập đề xuất dự án, lập thẩm định đề cương nhiệm vụ tư vấn, đấu thầu lựa chọn tư vấn, quản lý tiến độ tư vấn, nghiệm thu sản phẩm tư vấn); thực hiện đầu tư (phối hợp thực hiện thẩm định, đấu thầu, bồi thường giải phóng mặt bằng, quản lý chất lượng, quản lý tiến độ…); thanh, quyết toán dự án đầu tư hoàn thành; bàn giao công trình đưa vào sử dụng.</w:t>
      </w:r>
    </w:p>
    <w:p w:rsidR="00783F7C" w:rsidRDefault="00783F7C" w:rsidP="000B208B">
      <w:pPr>
        <w:tabs>
          <w:tab w:val="left" w:pos="567"/>
        </w:tabs>
        <w:spacing w:before="60" w:after="60" w:line="276" w:lineRule="auto"/>
        <w:ind w:firstLine="709"/>
        <w:rPr>
          <w:rFonts w:ascii="Times New Roman" w:hAnsi="Times New Roman"/>
          <w:szCs w:val="28"/>
        </w:rPr>
      </w:pPr>
      <w:r w:rsidRPr="00783F7C">
        <w:rPr>
          <w:rFonts w:ascii="Times New Roman" w:hAnsi="Times New Roman"/>
          <w:szCs w:val="28"/>
        </w:rPr>
        <w:t xml:space="preserve">Ban Quản lý dự </w:t>
      </w:r>
      <w:proofErr w:type="gramStart"/>
      <w:r w:rsidRPr="00783F7C">
        <w:rPr>
          <w:rFonts w:ascii="Times New Roman" w:hAnsi="Times New Roman"/>
          <w:szCs w:val="28"/>
        </w:rPr>
        <w:t>án</w:t>
      </w:r>
      <w:proofErr w:type="gramEnd"/>
      <w:r w:rsidRPr="00783F7C">
        <w:rPr>
          <w:rFonts w:ascii="Times New Roman" w:hAnsi="Times New Roman"/>
          <w:szCs w:val="28"/>
        </w:rPr>
        <w:t xml:space="preserve"> đầu tư xây dựng huyện đã xây dựng đề án vị trí việc làm, thực hiện đảm bảo các nhiệm vụ được giao; đơn vị đã tự chủ hoàn toàn về tài chính, phát huy vai trò người đứng đầu đơn vị trong thực hiện cơ chế tự chủ, tự chịu trách nhiệm.</w:t>
      </w:r>
    </w:p>
    <w:p w:rsidR="00742AAA" w:rsidRPr="00742AAA" w:rsidRDefault="00742AAA" w:rsidP="000B208B">
      <w:pPr>
        <w:tabs>
          <w:tab w:val="left" w:pos="567"/>
        </w:tabs>
        <w:spacing w:before="60" w:after="60" w:line="276" w:lineRule="auto"/>
        <w:ind w:firstLine="709"/>
        <w:rPr>
          <w:rFonts w:ascii="Times New Roman" w:hAnsi="Times New Roman"/>
          <w:b/>
          <w:szCs w:val="28"/>
        </w:rPr>
      </w:pPr>
      <w:r w:rsidRPr="00742AAA">
        <w:rPr>
          <w:rFonts w:ascii="Times New Roman" w:hAnsi="Times New Roman"/>
          <w:b/>
          <w:szCs w:val="28"/>
        </w:rPr>
        <w:t>2. Kinh phí hoạt động</w:t>
      </w:r>
    </w:p>
    <w:p w:rsidR="00742AAA" w:rsidRDefault="00742AAA" w:rsidP="000B208B">
      <w:pPr>
        <w:tabs>
          <w:tab w:val="left" w:pos="567"/>
        </w:tabs>
        <w:spacing w:before="60" w:after="60" w:line="276" w:lineRule="auto"/>
        <w:ind w:firstLine="709"/>
        <w:rPr>
          <w:rFonts w:ascii="Times New Roman" w:hAnsi="Times New Roman"/>
          <w:szCs w:val="28"/>
        </w:rPr>
      </w:pPr>
      <w:r>
        <w:rPr>
          <w:rFonts w:ascii="Times New Roman" w:hAnsi="Times New Roman"/>
          <w:szCs w:val="28"/>
        </w:rPr>
        <w:t xml:space="preserve">Ban Quản lý dự án đầu tư xây dựng huyện Lộc Hà áp dụng cơ chế tự chủ tài chính, tự bảo đảm chi thường xuyên theo quy định tại Nghị định số 16/2015/NĐ-CP ngày 14/02/2015 của Chính phủ (hiện nay là Nghị định số 60/2021/NĐ-CP ngày 21/6/2021 của Chính phủ quy định cơ chế tự chủ của đơn vị sự nghiệp công lập). Các khoản </w:t>
      </w:r>
      <w:proofErr w:type="gramStart"/>
      <w:r>
        <w:rPr>
          <w:rFonts w:ascii="Times New Roman" w:hAnsi="Times New Roman"/>
          <w:szCs w:val="28"/>
        </w:rPr>
        <w:t>thu</w:t>
      </w:r>
      <w:proofErr w:type="gramEnd"/>
      <w:r>
        <w:rPr>
          <w:rFonts w:ascii="Times New Roman" w:hAnsi="Times New Roman"/>
          <w:szCs w:val="28"/>
        </w:rPr>
        <w:t xml:space="preserve"> từ hoạt động quản lý dự án của Ban Quản lý dự án đầu tư xây dựng huyện Lộc Hà gồm có:</w:t>
      </w:r>
    </w:p>
    <w:p w:rsidR="00742AAA" w:rsidRPr="00922C2C" w:rsidRDefault="00742AAA" w:rsidP="000B208B">
      <w:pPr>
        <w:tabs>
          <w:tab w:val="left" w:pos="567"/>
        </w:tabs>
        <w:spacing w:before="60" w:after="60" w:line="276" w:lineRule="auto"/>
        <w:ind w:firstLine="709"/>
        <w:rPr>
          <w:rFonts w:ascii="Times New Roman" w:hAnsi="Times New Roman"/>
          <w:spacing w:val="-6"/>
          <w:szCs w:val="28"/>
        </w:rPr>
      </w:pPr>
      <w:r w:rsidRPr="00922C2C">
        <w:rPr>
          <w:rFonts w:ascii="Times New Roman" w:hAnsi="Times New Roman"/>
          <w:spacing w:val="-6"/>
          <w:szCs w:val="28"/>
        </w:rPr>
        <w:t xml:space="preserve">- Khoản </w:t>
      </w:r>
      <w:proofErr w:type="gramStart"/>
      <w:r w:rsidRPr="00922C2C">
        <w:rPr>
          <w:rFonts w:ascii="Times New Roman" w:hAnsi="Times New Roman"/>
          <w:spacing w:val="-6"/>
          <w:szCs w:val="28"/>
        </w:rPr>
        <w:t>thu</w:t>
      </w:r>
      <w:proofErr w:type="gramEnd"/>
      <w:r w:rsidRPr="00922C2C">
        <w:rPr>
          <w:rFonts w:ascii="Times New Roman" w:hAnsi="Times New Roman"/>
          <w:spacing w:val="-6"/>
          <w:szCs w:val="28"/>
        </w:rPr>
        <w:t xml:space="preserve"> từ nguồn chi phí quản lý dự án tính trong tổng mức đầu tư các dự </w:t>
      </w:r>
      <w:r w:rsidRPr="00922C2C">
        <w:rPr>
          <w:rFonts w:ascii="Times New Roman" w:hAnsi="Times New Roman"/>
          <w:spacing w:val="-6"/>
          <w:szCs w:val="28"/>
        </w:rPr>
        <w:lastRenderedPageBreak/>
        <w:t>án được giao nhiệm vụ quản lý và thực hiện theo quyết định của cấp có thẩm quyền.</w:t>
      </w:r>
    </w:p>
    <w:p w:rsidR="00742AAA" w:rsidRPr="00922C2C" w:rsidRDefault="00742AAA" w:rsidP="000B208B">
      <w:pPr>
        <w:tabs>
          <w:tab w:val="left" w:pos="567"/>
        </w:tabs>
        <w:spacing w:before="60" w:after="60" w:line="276" w:lineRule="auto"/>
        <w:ind w:firstLine="709"/>
        <w:rPr>
          <w:rFonts w:ascii="Times New Roman" w:hAnsi="Times New Roman"/>
          <w:spacing w:val="-4"/>
          <w:szCs w:val="28"/>
        </w:rPr>
      </w:pPr>
      <w:r w:rsidRPr="00922C2C">
        <w:rPr>
          <w:rFonts w:ascii="Times New Roman" w:hAnsi="Times New Roman"/>
          <w:spacing w:val="-4"/>
          <w:szCs w:val="28"/>
        </w:rPr>
        <w:t xml:space="preserve">- Các khoản </w:t>
      </w:r>
      <w:proofErr w:type="gramStart"/>
      <w:r w:rsidRPr="00922C2C">
        <w:rPr>
          <w:rFonts w:ascii="Times New Roman" w:hAnsi="Times New Roman"/>
          <w:spacing w:val="-4"/>
          <w:szCs w:val="28"/>
        </w:rPr>
        <w:t>thu</w:t>
      </w:r>
      <w:proofErr w:type="gramEnd"/>
      <w:r w:rsidRPr="00922C2C">
        <w:rPr>
          <w:rFonts w:ascii="Times New Roman" w:hAnsi="Times New Roman"/>
          <w:spacing w:val="-4"/>
          <w:szCs w:val="28"/>
        </w:rPr>
        <w:t xml:space="preserve"> từ hoạt động ủy thác quản lý dự án cho các chủ đầu tư khác.</w:t>
      </w:r>
    </w:p>
    <w:p w:rsidR="00742AAA" w:rsidRDefault="00742AAA" w:rsidP="000B208B">
      <w:pPr>
        <w:tabs>
          <w:tab w:val="left" w:pos="567"/>
        </w:tabs>
        <w:spacing w:before="60" w:after="60" w:line="276" w:lineRule="auto"/>
        <w:ind w:firstLine="709"/>
        <w:rPr>
          <w:rFonts w:ascii="Times New Roman" w:hAnsi="Times New Roman"/>
          <w:szCs w:val="28"/>
        </w:rPr>
      </w:pPr>
      <w:r>
        <w:rPr>
          <w:rFonts w:ascii="Times New Roman" w:hAnsi="Times New Roman"/>
          <w:szCs w:val="28"/>
        </w:rPr>
        <w:t xml:space="preserve">Với các khoản </w:t>
      </w:r>
      <w:proofErr w:type="gramStart"/>
      <w:r>
        <w:rPr>
          <w:rFonts w:ascii="Times New Roman" w:hAnsi="Times New Roman"/>
          <w:szCs w:val="28"/>
        </w:rPr>
        <w:t>thu</w:t>
      </w:r>
      <w:proofErr w:type="gramEnd"/>
      <w:r>
        <w:rPr>
          <w:rFonts w:ascii="Times New Roman" w:hAnsi="Times New Roman"/>
          <w:szCs w:val="28"/>
        </w:rPr>
        <w:t xml:space="preserve"> như trên, Ban Quản lý dự án đầu tư xây dựng đảm bảo được mức lương cơ bản cho viên chức, người lao động và đảm bảo chi thường xuyên cho đơn vị. </w:t>
      </w:r>
    </w:p>
    <w:p w:rsidR="00742AAA" w:rsidRPr="000B208B" w:rsidRDefault="00742AAA" w:rsidP="000B208B">
      <w:pPr>
        <w:tabs>
          <w:tab w:val="left" w:pos="567"/>
        </w:tabs>
        <w:spacing w:before="60" w:after="60" w:line="276" w:lineRule="auto"/>
        <w:ind w:firstLine="709"/>
        <w:rPr>
          <w:rFonts w:ascii="Times New Roman" w:hAnsi="Times New Roman"/>
          <w:sz w:val="2"/>
          <w:szCs w:val="28"/>
        </w:rPr>
      </w:pPr>
    </w:p>
    <w:p w:rsidR="00384481" w:rsidRPr="000B208B" w:rsidRDefault="00384481" w:rsidP="000B208B">
      <w:pPr>
        <w:tabs>
          <w:tab w:val="left" w:pos="567"/>
        </w:tabs>
        <w:spacing w:before="60" w:after="60" w:line="276" w:lineRule="auto"/>
        <w:ind w:firstLine="709"/>
        <w:rPr>
          <w:rFonts w:ascii="Times New Roman" w:hAnsi="Times New Roman"/>
          <w:sz w:val="18"/>
          <w:szCs w:val="28"/>
        </w:rPr>
      </w:pPr>
    </w:p>
    <w:p w:rsidR="00742AAA" w:rsidRPr="005656D0" w:rsidRDefault="00742AAA" w:rsidP="000B208B">
      <w:pPr>
        <w:tabs>
          <w:tab w:val="left" w:pos="709"/>
        </w:tabs>
        <w:spacing w:line="240" w:lineRule="auto"/>
        <w:jc w:val="center"/>
        <w:rPr>
          <w:rFonts w:ascii="Times New Roman" w:hAnsi="Times New Roman"/>
          <w:b/>
          <w:szCs w:val="28"/>
        </w:rPr>
      </w:pPr>
      <w:r w:rsidRPr="005656D0">
        <w:rPr>
          <w:rFonts w:ascii="Times New Roman" w:hAnsi="Times New Roman"/>
          <w:b/>
          <w:szCs w:val="28"/>
        </w:rPr>
        <w:t>Phần thứ ba</w:t>
      </w:r>
    </w:p>
    <w:p w:rsidR="00742AAA" w:rsidRPr="005656D0" w:rsidRDefault="00742AAA" w:rsidP="000B208B">
      <w:pPr>
        <w:pStyle w:val="NoSpacing"/>
        <w:tabs>
          <w:tab w:val="left" w:pos="709"/>
        </w:tabs>
        <w:spacing w:line="240" w:lineRule="auto"/>
        <w:jc w:val="center"/>
        <w:rPr>
          <w:rFonts w:ascii="Times New Roman" w:hAnsi="Times New Roman"/>
          <w:b/>
          <w:sz w:val="28"/>
          <w:szCs w:val="28"/>
        </w:rPr>
      </w:pPr>
      <w:r w:rsidRPr="005656D0">
        <w:rPr>
          <w:rFonts w:ascii="Times New Roman" w:hAnsi="Times New Roman"/>
          <w:b/>
          <w:sz w:val="28"/>
          <w:szCs w:val="28"/>
        </w:rPr>
        <w:t xml:space="preserve">PHƯƠNG </w:t>
      </w:r>
      <w:proofErr w:type="gramStart"/>
      <w:r w:rsidRPr="005656D0">
        <w:rPr>
          <w:rFonts w:ascii="Times New Roman" w:hAnsi="Times New Roman"/>
          <w:b/>
          <w:sz w:val="28"/>
          <w:szCs w:val="28"/>
        </w:rPr>
        <w:t>ÁN</w:t>
      </w:r>
      <w:proofErr w:type="gramEnd"/>
      <w:r w:rsidRPr="005656D0">
        <w:rPr>
          <w:rFonts w:ascii="Times New Roman" w:hAnsi="Times New Roman"/>
          <w:b/>
          <w:sz w:val="28"/>
          <w:szCs w:val="28"/>
        </w:rPr>
        <w:t xml:space="preserve"> </w:t>
      </w:r>
      <w:r w:rsidR="003B2E73">
        <w:rPr>
          <w:rFonts w:ascii="Times New Roman" w:hAnsi="Times New Roman"/>
          <w:b/>
          <w:sz w:val="28"/>
          <w:szCs w:val="28"/>
        </w:rPr>
        <w:t>KIỆN TOÀN</w:t>
      </w:r>
    </w:p>
    <w:p w:rsidR="00742AAA" w:rsidRPr="005656D0" w:rsidRDefault="00742AAA" w:rsidP="000B208B">
      <w:pPr>
        <w:pStyle w:val="NoSpacing"/>
        <w:spacing w:before="60" w:after="60" w:line="276" w:lineRule="auto"/>
        <w:jc w:val="center"/>
        <w:rPr>
          <w:rFonts w:ascii="Times New Roman" w:hAnsi="Times New Roman"/>
          <w:b/>
          <w:sz w:val="28"/>
          <w:szCs w:val="28"/>
        </w:rPr>
      </w:pPr>
    </w:p>
    <w:p w:rsidR="00742AAA" w:rsidRPr="005656D0" w:rsidRDefault="00742AAA" w:rsidP="000B208B">
      <w:pPr>
        <w:spacing w:before="60" w:after="60" w:line="276" w:lineRule="auto"/>
        <w:ind w:firstLine="720"/>
        <w:rPr>
          <w:rFonts w:ascii="Times New Roman" w:hAnsi="Times New Roman"/>
          <w:b/>
          <w:szCs w:val="28"/>
        </w:rPr>
      </w:pPr>
      <w:r w:rsidRPr="005656D0">
        <w:rPr>
          <w:rFonts w:ascii="Times New Roman" w:hAnsi="Times New Roman"/>
          <w:b/>
          <w:szCs w:val="28"/>
        </w:rPr>
        <w:t xml:space="preserve">I. VỀ LOẠI HÌNH, TÊN GỌI </w:t>
      </w:r>
    </w:p>
    <w:p w:rsidR="00742AAA" w:rsidRPr="005656D0" w:rsidRDefault="00742AAA" w:rsidP="000B208B">
      <w:pPr>
        <w:spacing w:before="60" w:after="60" w:line="276" w:lineRule="auto"/>
        <w:ind w:firstLine="720"/>
        <w:rPr>
          <w:rFonts w:ascii="Times New Roman" w:hAnsi="Times New Roman"/>
          <w:b/>
          <w:szCs w:val="28"/>
        </w:rPr>
      </w:pPr>
      <w:r w:rsidRPr="005656D0">
        <w:rPr>
          <w:rFonts w:ascii="Times New Roman" w:hAnsi="Times New Roman"/>
          <w:b/>
          <w:szCs w:val="28"/>
        </w:rPr>
        <w:t>1. Loại hình</w:t>
      </w:r>
    </w:p>
    <w:p w:rsidR="00742AAA" w:rsidRPr="005656D0" w:rsidRDefault="00742AAA" w:rsidP="000B208B">
      <w:pPr>
        <w:spacing w:before="60" w:after="60" w:line="276" w:lineRule="auto"/>
        <w:ind w:firstLine="720"/>
        <w:rPr>
          <w:rFonts w:ascii="Times New Roman" w:hAnsi="Times New Roman"/>
          <w:szCs w:val="28"/>
        </w:rPr>
      </w:pPr>
      <w:proofErr w:type="gramStart"/>
      <w:r w:rsidRPr="005656D0">
        <w:rPr>
          <w:rFonts w:ascii="Times New Roman" w:hAnsi="Times New Roman"/>
          <w:szCs w:val="28"/>
        </w:rPr>
        <w:t xml:space="preserve">Đơn vị sự nghiệp công lập thuộc </w:t>
      </w:r>
      <w:r>
        <w:rPr>
          <w:rFonts w:ascii="Times New Roman" w:hAnsi="Times New Roman"/>
          <w:szCs w:val="28"/>
        </w:rPr>
        <w:t>UBND huyện Lộc Hà; là đơn vị tự đảm bảo chi thường xuyên.</w:t>
      </w:r>
      <w:proofErr w:type="gramEnd"/>
    </w:p>
    <w:p w:rsidR="00742AAA" w:rsidRPr="005656D0" w:rsidRDefault="00742AAA" w:rsidP="000B208B">
      <w:pPr>
        <w:spacing w:before="60" w:after="60" w:line="276" w:lineRule="auto"/>
        <w:ind w:firstLine="720"/>
        <w:rPr>
          <w:rFonts w:ascii="Times New Roman" w:hAnsi="Times New Roman"/>
          <w:b/>
          <w:szCs w:val="28"/>
        </w:rPr>
      </w:pPr>
      <w:r w:rsidRPr="005656D0">
        <w:rPr>
          <w:rFonts w:ascii="Times New Roman" w:hAnsi="Times New Roman"/>
          <w:b/>
          <w:szCs w:val="28"/>
        </w:rPr>
        <w:t>2. Tên gọi</w:t>
      </w:r>
    </w:p>
    <w:p w:rsidR="00742AAA" w:rsidRPr="00742AAA" w:rsidRDefault="00742AAA" w:rsidP="000B208B">
      <w:pPr>
        <w:spacing w:before="60" w:after="60" w:line="276" w:lineRule="auto"/>
        <w:ind w:firstLine="720"/>
        <w:rPr>
          <w:rFonts w:ascii="Times New Roman" w:hAnsi="Times New Roman"/>
          <w:szCs w:val="28"/>
        </w:rPr>
      </w:pPr>
      <w:r w:rsidRPr="00742AAA">
        <w:rPr>
          <w:rFonts w:ascii="Times New Roman" w:hAnsi="Times New Roman"/>
          <w:szCs w:val="28"/>
        </w:rPr>
        <w:t xml:space="preserve">Ban Quản lý dự </w:t>
      </w:r>
      <w:proofErr w:type="gramStart"/>
      <w:r w:rsidRPr="00742AAA">
        <w:rPr>
          <w:rFonts w:ascii="Times New Roman" w:hAnsi="Times New Roman"/>
          <w:szCs w:val="28"/>
        </w:rPr>
        <w:t>án</w:t>
      </w:r>
      <w:proofErr w:type="gramEnd"/>
      <w:r w:rsidRPr="00742AAA">
        <w:rPr>
          <w:rFonts w:ascii="Times New Roman" w:hAnsi="Times New Roman"/>
          <w:szCs w:val="28"/>
        </w:rPr>
        <w:t xml:space="preserve"> đầu tư xây dựng huyện Lộc Hà.</w:t>
      </w:r>
    </w:p>
    <w:p w:rsidR="00742AAA" w:rsidRPr="005656D0" w:rsidRDefault="00742AAA" w:rsidP="000B208B">
      <w:pPr>
        <w:spacing w:before="60" w:after="60" w:line="276" w:lineRule="auto"/>
        <w:ind w:firstLine="720"/>
        <w:rPr>
          <w:rFonts w:ascii="Times New Roman" w:hAnsi="Times New Roman"/>
          <w:b/>
          <w:szCs w:val="28"/>
        </w:rPr>
      </w:pPr>
      <w:r w:rsidRPr="005656D0">
        <w:rPr>
          <w:rFonts w:ascii="Times New Roman" w:hAnsi="Times New Roman"/>
          <w:b/>
          <w:szCs w:val="28"/>
        </w:rPr>
        <w:t>II. VỊ TRÍ, CHỨC NĂNG, NHIỆM VỤ, QUYỀN HẠN VÀ CƠ CẤU TỔ CHỨC</w:t>
      </w:r>
    </w:p>
    <w:p w:rsidR="00742AAA" w:rsidRDefault="00742AAA" w:rsidP="000B208B">
      <w:pPr>
        <w:spacing w:before="60" w:after="60" w:line="276" w:lineRule="auto"/>
        <w:ind w:firstLine="720"/>
        <w:rPr>
          <w:rFonts w:ascii="Times New Roman" w:hAnsi="Times New Roman"/>
          <w:b/>
          <w:szCs w:val="28"/>
        </w:rPr>
      </w:pPr>
      <w:r w:rsidRPr="005656D0">
        <w:rPr>
          <w:rFonts w:ascii="Times New Roman" w:hAnsi="Times New Roman"/>
          <w:b/>
          <w:szCs w:val="28"/>
        </w:rPr>
        <w:t>1. Vị trí</w:t>
      </w:r>
    </w:p>
    <w:p w:rsidR="00742AAA" w:rsidRPr="0051434D" w:rsidRDefault="00742AAA" w:rsidP="000B208B">
      <w:pPr>
        <w:tabs>
          <w:tab w:val="left" w:pos="567"/>
        </w:tabs>
        <w:spacing w:before="60" w:after="60" w:line="276" w:lineRule="auto"/>
        <w:ind w:firstLine="709"/>
        <w:rPr>
          <w:rFonts w:ascii="Times New Roman" w:hAnsi="Times New Roman"/>
          <w:szCs w:val="28"/>
        </w:rPr>
      </w:pPr>
      <w:r w:rsidRPr="0051434D">
        <w:rPr>
          <w:rFonts w:ascii="Times New Roman" w:hAnsi="Times New Roman"/>
          <w:szCs w:val="28"/>
        </w:rPr>
        <w:t>Ban Quản lý dự án đầu tư xây dựng huyện Lộc Hà là đơn vị sự nghiệp công lập trực thuộc Ủy ban nhân dân huyện Lộc Hà; là đơn vị sự nghiệp đặc thù, áp dụng cơ chế tự chủ tài chính, tự bảo đảm chi thường xuyên theo quy định tại Nghị định số 16/2015/NĐ-CP ngày 14/02/2015 của Chính phủ quy định cơ chế tự chủ của đơn vị sự nghiệp công lập (hiện nay là Nghị định số 60/2021/NĐ-CP ngày 21/6/2021 của Chính phủ); có tư cách pháp nhân, được sử dụng con dấu riêng, được mở tài khoản tại Kho bạc Nhà nước và Ngân hàng thương m</w:t>
      </w:r>
      <w:r w:rsidR="00877823">
        <w:rPr>
          <w:rFonts w:ascii="Times New Roman" w:hAnsi="Times New Roman"/>
          <w:szCs w:val="28"/>
        </w:rPr>
        <w:t>ại theo quy định của pháp luật.</w:t>
      </w:r>
    </w:p>
    <w:p w:rsidR="00877823" w:rsidRDefault="00742AAA" w:rsidP="000B208B">
      <w:pPr>
        <w:spacing w:before="60" w:after="60" w:line="276" w:lineRule="auto"/>
        <w:ind w:firstLine="720"/>
        <w:rPr>
          <w:rFonts w:ascii="Times New Roman" w:hAnsi="Times New Roman"/>
          <w:szCs w:val="28"/>
        </w:rPr>
      </w:pPr>
      <w:r w:rsidRPr="0051434D">
        <w:rPr>
          <w:rFonts w:ascii="Times New Roman" w:hAnsi="Times New Roman"/>
          <w:szCs w:val="28"/>
        </w:rPr>
        <w:t xml:space="preserve">Ban Quản lý dự </w:t>
      </w:r>
      <w:proofErr w:type="gramStart"/>
      <w:r w:rsidRPr="0051434D">
        <w:rPr>
          <w:rFonts w:ascii="Times New Roman" w:hAnsi="Times New Roman"/>
          <w:szCs w:val="28"/>
        </w:rPr>
        <w:t>án</w:t>
      </w:r>
      <w:proofErr w:type="gramEnd"/>
      <w:r w:rsidRPr="0051434D">
        <w:rPr>
          <w:rFonts w:ascii="Times New Roman" w:hAnsi="Times New Roman"/>
          <w:szCs w:val="28"/>
        </w:rPr>
        <w:t xml:space="preserve"> đầu tư xây dựng huyện chịu sự chỉ đạo, quản lý trực tiếp và t</w:t>
      </w:r>
      <w:r w:rsidR="00877823">
        <w:rPr>
          <w:rFonts w:ascii="Times New Roman" w:hAnsi="Times New Roman"/>
          <w:szCs w:val="28"/>
        </w:rPr>
        <w:t>oàn diện của UBND huyện Lộc Hà và chịu sự hướng dẫn về chuyên môn, nghiệp vụ của các cơ quan có thẩm quyền.</w:t>
      </w:r>
    </w:p>
    <w:p w:rsidR="00742AAA" w:rsidRDefault="00742AAA" w:rsidP="000B208B">
      <w:pPr>
        <w:spacing w:before="60" w:after="60" w:line="276" w:lineRule="auto"/>
        <w:ind w:firstLine="720"/>
        <w:rPr>
          <w:rFonts w:ascii="Times New Roman" w:hAnsi="Times New Roman"/>
          <w:b/>
          <w:szCs w:val="28"/>
        </w:rPr>
      </w:pPr>
      <w:r>
        <w:rPr>
          <w:rFonts w:ascii="Times New Roman" w:hAnsi="Times New Roman"/>
          <w:b/>
          <w:szCs w:val="28"/>
        </w:rPr>
        <w:t>2. Chức năng</w:t>
      </w:r>
    </w:p>
    <w:p w:rsidR="00742AAA" w:rsidRPr="006966EB" w:rsidRDefault="00742AAA" w:rsidP="000B208B">
      <w:pPr>
        <w:spacing w:before="60" w:after="60" w:line="276" w:lineRule="auto"/>
        <w:ind w:firstLine="720"/>
        <w:rPr>
          <w:rFonts w:ascii="Times New Roman" w:hAnsi="Times New Roman"/>
          <w:spacing w:val="-4"/>
          <w:szCs w:val="28"/>
        </w:rPr>
      </w:pPr>
      <w:r w:rsidRPr="006966EB">
        <w:rPr>
          <w:rFonts w:ascii="Times New Roman" w:hAnsi="Times New Roman"/>
          <w:spacing w:val="-4"/>
          <w:szCs w:val="28"/>
        </w:rPr>
        <w:t>- Giúp UBND huyện trực tiếp quản lý dự án do UBND huyện làm chủ đầu tư; hoặc được UBND huyện ủy quyền làm chủ đầu tư một số dự án sử dụng vốn ngân sách nhà nước và các nguồn vốn khác do người quyết định đầu tư giao.</w:t>
      </w:r>
    </w:p>
    <w:p w:rsidR="00742AAA" w:rsidRPr="006966EB" w:rsidRDefault="00742AAA" w:rsidP="000B208B">
      <w:pPr>
        <w:spacing w:before="60" w:after="60" w:line="276" w:lineRule="auto"/>
        <w:ind w:firstLine="720"/>
        <w:rPr>
          <w:rFonts w:ascii="Times New Roman" w:hAnsi="Times New Roman"/>
          <w:spacing w:val="-4"/>
          <w:szCs w:val="28"/>
        </w:rPr>
      </w:pPr>
      <w:r w:rsidRPr="006966EB">
        <w:rPr>
          <w:rFonts w:ascii="Times New Roman" w:hAnsi="Times New Roman"/>
          <w:spacing w:val="-4"/>
          <w:szCs w:val="28"/>
        </w:rPr>
        <w:t xml:space="preserve">- Tiếp nhận và quản lý sử dụng các nguồn vốn </w:t>
      </w:r>
      <w:proofErr w:type="gramStart"/>
      <w:r w:rsidRPr="006966EB">
        <w:rPr>
          <w:rFonts w:ascii="Times New Roman" w:hAnsi="Times New Roman"/>
          <w:spacing w:val="-4"/>
          <w:szCs w:val="28"/>
        </w:rPr>
        <w:t>theo</w:t>
      </w:r>
      <w:proofErr w:type="gramEnd"/>
      <w:r w:rsidRPr="006966EB">
        <w:rPr>
          <w:rFonts w:ascii="Times New Roman" w:hAnsi="Times New Roman"/>
          <w:spacing w:val="-4"/>
          <w:szCs w:val="28"/>
        </w:rPr>
        <w:t xml:space="preserve"> quy định của pháp luật.</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Thực hiện quyền, nghĩa vụ của chủ đầu tư, chủ quản lý dự án </w:t>
      </w:r>
      <w:proofErr w:type="gramStart"/>
      <w:r>
        <w:rPr>
          <w:rFonts w:ascii="Times New Roman" w:hAnsi="Times New Roman"/>
          <w:szCs w:val="28"/>
        </w:rPr>
        <w:t>theo</w:t>
      </w:r>
      <w:proofErr w:type="gramEnd"/>
      <w:r>
        <w:rPr>
          <w:rFonts w:ascii="Times New Roman" w:hAnsi="Times New Roman"/>
          <w:szCs w:val="28"/>
        </w:rPr>
        <w:t xml:space="preserve"> quy định của pháp luật có liên quan.</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lastRenderedPageBreak/>
        <w:t xml:space="preserve">- Bàn giao công trình xây dựng hoàn thành cho chủ đầu tư, chủ quản lý sử dụng công trình khi kết thúc xây dựng hoặc trực tiếp quản lý, khai thác sử dụng công trình hoàn thành </w:t>
      </w:r>
      <w:proofErr w:type="gramStart"/>
      <w:r>
        <w:rPr>
          <w:rFonts w:ascii="Times New Roman" w:hAnsi="Times New Roman"/>
          <w:szCs w:val="28"/>
        </w:rPr>
        <w:t>theo</w:t>
      </w:r>
      <w:proofErr w:type="gramEnd"/>
      <w:r>
        <w:rPr>
          <w:rFonts w:ascii="Times New Roman" w:hAnsi="Times New Roman"/>
          <w:szCs w:val="28"/>
        </w:rPr>
        <w:t xml:space="preserve"> yêu cầu của người quyết định đầu tư.</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Nhận ủy thác quản lý dự </w:t>
      </w:r>
      <w:proofErr w:type="gramStart"/>
      <w:r>
        <w:rPr>
          <w:rFonts w:ascii="Times New Roman" w:hAnsi="Times New Roman"/>
          <w:szCs w:val="28"/>
        </w:rPr>
        <w:t>án</w:t>
      </w:r>
      <w:proofErr w:type="gramEnd"/>
      <w:r>
        <w:rPr>
          <w:rFonts w:ascii="Times New Roman" w:hAnsi="Times New Roman"/>
          <w:szCs w:val="28"/>
        </w:rPr>
        <w:t xml:space="preserve"> của các chủ đầu tư khác khi được yêu cầu và có đủ năng lực để thực hiện trên cơ sở đảm bảo hoàn thành nhiệm vụ quản lý các dự án đã được giao.</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Thực hiện các chức năng, nhiệm vụ khác do UBND huyện giao và tổ chức thực hiện các nhiệm vụ quản lý dự </w:t>
      </w:r>
      <w:proofErr w:type="gramStart"/>
      <w:r>
        <w:rPr>
          <w:rFonts w:ascii="Times New Roman" w:hAnsi="Times New Roman"/>
          <w:szCs w:val="28"/>
        </w:rPr>
        <w:t>án</w:t>
      </w:r>
      <w:proofErr w:type="gramEnd"/>
      <w:r>
        <w:rPr>
          <w:rFonts w:ascii="Times New Roman" w:hAnsi="Times New Roman"/>
          <w:szCs w:val="28"/>
        </w:rPr>
        <w:t xml:space="preserve"> theo quy định của pháp luật.</w:t>
      </w:r>
    </w:p>
    <w:p w:rsidR="00742AAA" w:rsidRPr="00D2765B" w:rsidRDefault="00877823" w:rsidP="000B208B">
      <w:pPr>
        <w:spacing w:before="60" w:after="60" w:line="276" w:lineRule="auto"/>
        <w:ind w:firstLine="720"/>
        <w:jc w:val="left"/>
        <w:rPr>
          <w:rFonts w:ascii="Times New Roman" w:hAnsi="Times New Roman"/>
          <w:b/>
          <w:szCs w:val="28"/>
        </w:rPr>
      </w:pPr>
      <w:r>
        <w:rPr>
          <w:rFonts w:ascii="Times New Roman" w:hAnsi="Times New Roman"/>
          <w:b/>
          <w:szCs w:val="28"/>
        </w:rPr>
        <w:t>3</w:t>
      </w:r>
      <w:r w:rsidR="00742AAA" w:rsidRPr="00D2765B">
        <w:rPr>
          <w:rFonts w:ascii="Times New Roman" w:hAnsi="Times New Roman"/>
          <w:b/>
          <w:szCs w:val="28"/>
        </w:rPr>
        <w:t>. Nhiệm vụ</w:t>
      </w:r>
      <w:r w:rsidR="00742AAA">
        <w:rPr>
          <w:rFonts w:ascii="Times New Roman" w:hAnsi="Times New Roman"/>
          <w:b/>
          <w:szCs w:val="28"/>
        </w:rPr>
        <w:t>, quyền hạn</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Thực hiện các nhiệm vụ, quyền hạn cảu Chủ đầu tư gồm:</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Lập kế hoạch dự án: Lập, trình phê duyệt kế hoạch thực hiện dự </w:t>
      </w:r>
      <w:proofErr w:type="gramStart"/>
      <w:r>
        <w:rPr>
          <w:rFonts w:ascii="Times New Roman" w:hAnsi="Times New Roman"/>
          <w:szCs w:val="28"/>
        </w:rPr>
        <w:t>án</w:t>
      </w:r>
      <w:proofErr w:type="gramEnd"/>
      <w:r>
        <w:rPr>
          <w:rFonts w:ascii="Times New Roman" w:hAnsi="Times New Roman"/>
          <w:szCs w:val="28"/>
        </w:rPr>
        <w:t xml:space="preserve"> hàng năm, trong đó phải xác định rõ các nguồn lực sử dụng, tiến độ thực hiện, thời gian hoàn thành. </w:t>
      </w:r>
      <w:proofErr w:type="gramStart"/>
      <w:r>
        <w:rPr>
          <w:rFonts w:ascii="Times New Roman" w:hAnsi="Times New Roman"/>
          <w:szCs w:val="28"/>
        </w:rPr>
        <w:t>Mục tiêu chất lượng và tiêu chí đánh giá kết quả thực hiện.</w:t>
      </w:r>
      <w:proofErr w:type="gramEnd"/>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Tổ chức thực hiện công tác chuẩn bị đầu tư xây dựng: Thực hiện các thủ tục liên quan đến quy hoạch xây dựng, sử dụng đất đai, tài nguyên, hạ tầng kỹ thuật và bảo vệ cảnh quan, môi trường, phòng chống cháy nổ có liên quan đến xây dựng công trình; tổ chức lập dự án, trình thẩm định, phê duyệt dự án theo quy định, tiếp nhận; giải ngân vốn đầu tư và thực hiện các công việc chuẩn bị dự án khác.</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Các nhiệm vụ thực hiện dự án: Thuê tư vấn thực hiện khảo sát, thiết kế xây dựng và trình thẩm định, phê duyệt hoặc tổ chức thẩm định, phê duyệt thiết kế, dự toán xây dựng (theo phân cấp); chủ trì phối hợp với cơ quan, tổ chức liên quan thực hiện công tác bồi thường, giải phóng mặt bằng và tái định cư (nếu có) và thu hồi, giao nhận đất để thực hiện dự án; tổ chức lựa chọn nhà thầy và ký kết hợp đồng xây dựng; giám sát quá trình thực hiện; giải ngân, thanh toán theo hợp đồng xây dựng và công việc cần thiết khác.</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Các nhiệm vụ kết thúc xây dựng, bàn giao công trình để vận hành, sử dụng: tổ chức nghiệm </w:t>
      </w:r>
      <w:proofErr w:type="gramStart"/>
      <w:r>
        <w:rPr>
          <w:rFonts w:ascii="Times New Roman" w:hAnsi="Times New Roman"/>
          <w:szCs w:val="28"/>
        </w:rPr>
        <w:t>thu</w:t>
      </w:r>
      <w:proofErr w:type="gramEnd"/>
      <w:r>
        <w:rPr>
          <w:rFonts w:ascii="Times New Roman" w:hAnsi="Times New Roman"/>
          <w:szCs w:val="28"/>
        </w:rPr>
        <w:t>, bàn giao công trình hoàn thành; vận hành chạy thử; quyết toán, thanh lý hợp đồng xây dựng, quyết toán vốn đầu tư xây dựng công trình và bảo hành công trình.</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Các nhiệm vụ quản lý tài chính và giải ngân: Tiếp nhận, giải ngân vốn </w:t>
      </w:r>
      <w:proofErr w:type="gramStart"/>
      <w:r>
        <w:rPr>
          <w:rFonts w:ascii="Times New Roman" w:hAnsi="Times New Roman"/>
          <w:szCs w:val="28"/>
        </w:rPr>
        <w:t>theo</w:t>
      </w:r>
      <w:proofErr w:type="gramEnd"/>
      <w:r>
        <w:rPr>
          <w:rFonts w:ascii="Times New Roman" w:hAnsi="Times New Roman"/>
          <w:szCs w:val="28"/>
        </w:rPr>
        <w:t xml:space="preserve"> tiến độ thực hiện dự án và hợp đồng ký kết với nhà thầu xây dựng; thực hiện chế độ quản lý tài chính, tài sản của Ban Quản lý dự án theo quy định.</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Các nhiệm vụ hành chính, điều phối và trách nhiệm giải trình: Tổ chức văn phòng và quản lý nhân sự Ban Quản lý dự án; thực hiện chế độ tiền lương, chính sách đãi ngộ, khen thưởng, kỷ luật đối với cán bộ, viên chức thuộc phạm vi quản lý; thiết lập hệ thống thông tin nội bộ và lưu trữ thông tin; cung cấp </w:t>
      </w:r>
      <w:r>
        <w:rPr>
          <w:rFonts w:ascii="Times New Roman" w:hAnsi="Times New Roman"/>
          <w:szCs w:val="28"/>
        </w:rPr>
        <w:lastRenderedPageBreak/>
        <w:t>thông tin và giải trình chính xác, kịp thời về hoạt động của Ban Quản lý dự án theo yêu cầu của Chủ tịch UBND huyện và của các cơ quan nhà nước có thẩm quyền.</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Thực hiện các nhiệm vụ quản lý dự án:</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Tổ chức thực hiện các nội dung quản lý dự </w:t>
      </w:r>
      <w:proofErr w:type="gramStart"/>
      <w:r>
        <w:rPr>
          <w:rFonts w:ascii="Times New Roman" w:hAnsi="Times New Roman"/>
          <w:szCs w:val="28"/>
        </w:rPr>
        <w:t>án</w:t>
      </w:r>
      <w:proofErr w:type="gramEnd"/>
      <w:r>
        <w:rPr>
          <w:rFonts w:ascii="Times New Roman" w:hAnsi="Times New Roman"/>
          <w:szCs w:val="28"/>
        </w:rPr>
        <w:t xml:space="preserve"> theo quy định tại Điều 66 và Điều 67 Luật Xây dựng năm 2014.</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Phối hợp hoạt động với các tổ chức, cá nhân tham gia thực hiện dự </w:t>
      </w:r>
      <w:proofErr w:type="gramStart"/>
      <w:r>
        <w:rPr>
          <w:rFonts w:ascii="Times New Roman" w:hAnsi="Times New Roman"/>
          <w:szCs w:val="28"/>
        </w:rPr>
        <w:t>án</w:t>
      </w:r>
      <w:proofErr w:type="gramEnd"/>
      <w:r>
        <w:rPr>
          <w:rFonts w:ascii="Times New Roman" w:hAnsi="Times New Roman"/>
          <w:szCs w:val="28"/>
        </w:rPr>
        <w:t xml:space="preserve"> để bảo đảm yêu cầu về tiến độ, chất lượng, chi phí, an toàn và bảo vệ môi trường.</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Thực hiện các nhiệm vụ quản lý dự án khác do người quyết định đầu tư, chủ đầu tư giao hoặc ủy quyền thực hiện.</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Nhận ủy thác quản lý dự án </w:t>
      </w:r>
      <w:proofErr w:type="gramStart"/>
      <w:r>
        <w:rPr>
          <w:rFonts w:ascii="Times New Roman" w:hAnsi="Times New Roman"/>
          <w:szCs w:val="28"/>
        </w:rPr>
        <w:t>theo</w:t>
      </w:r>
      <w:proofErr w:type="gramEnd"/>
      <w:r>
        <w:rPr>
          <w:rFonts w:ascii="Times New Roman" w:hAnsi="Times New Roman"/>
          <w:szCs w:val="28"/>
        </w:rPr>
        <w:t xml:space="preserve"> hợp đồng ký kết với các chủ đầu tư khác khi được yêu cầu, phù hợp với năng lực hoạt động theo quy định tại Điều 12, Thông tư số 16/2016/TT-BXH ngày 30/6/2016 của Bộ Xây dựng.</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Giám sát thi công xây dựng công trình khi đủ điều kiện năng lực hoạt động </w:t>
      </w:r>
      <w:proofErr w:type="gramStart"/>
      <w:r>
        <w:rPr>
          <w:rFonts w:ascii="Times New Roman" w:hAnsi="Times New Roman"/>
          <w:szCs w:val="28"/>
        </w:rPr>
        <w:t>theo</w:t>
      </w:r>
      <w:proofErr w:type="gramEnd"/>
      <w:r>
        <w:rPr>
          <w:rFonts w:ascii="Times New Roman" w:hAnsi="Times New Roman"/>
          <w:szCs w:val="28"/>
        </w:rPr>
        <w:t xml:space="preserve"> quy định của pháp luật.</w:t>
      </w:r>
    </w:p>
    <w:p w:rsidR="00742AAA" w:rsidRDefault="00742AAA" w:rsidP="000B208B">
      <w:pPr>
        <w:spacing w:before="60" w:after="60" w:line="276" w:lineRule="auto"/>
        <w:ind w:firstLine="720"/>
        <w:rPr>
          <w:rFonts w:ascii="Times New Roman" w:hAnsi="Times New Roman"/>
          <w:szCs w:val="28"/>
        </w:rPr>
      </w:pPr>
      <w:r>
        <w:rPr>
          <w:rFonts w:ascii="Times New Roman" w:hAnsi="Times New Roman"/>
          <w:szCs w:val="28"/>
        </w:rPr>
        <w:t xml:space="preserve">- Thực hiện chế độ báo cáo định kỳ và báo cáo đột xuất về hoạt động của Ban Quản lý dự </w:t>
      </w:r>
      <w:proofErr w:type="gramStart"/>
      <w:r>
        <w:rPr>
          <w:rFonts w:ascii="Times New Roman" w:hAnsi="Times New Roman"/>
          <w:szCs w:val="28"/>
        </w:rPr>
        <w:t>án</w:t>
      </w:r>
      <w:proofErr w:type="gramEnd"/>
      <w:r>
        <w:rPr>
          <w:rFonts w:ascii="Times New Roman" w:hAnsi="Times New Roman"/>
          <w:szCs w:val="28"/>
        </w:rPr>
        <w:t xml:space="preserve"> đầu tư xây dựng huyện.</w:t>
      </w:r>
    </w:p>
    <w:p w:rsidR="00742AAA" w:rsidRPr="000B208B" w:rsidRDefault="00742AAA" w:rsidP="000B208B">
      <w:pPr>
        <w:spacing w:before="60" w:after="60" w:line="276" w:lineRule="auto"/>
        <w:ind w:firstLine="720"/>
        <w:rPr>
          <w:rFonts w:ascii="Times New Roman" w:hAnsi="Times New Roman"/>
          <w:spacing w:val="-6"/>
          <w:szCs w:val="28"/>
        </w:rPr>
      </w:pPr>
      <w:r w:rsidRPr="000B208B">
        <w:rPr>
          <w:rFonts w:ascii="Times New Roman" w:hAnsi="Times New Roman"/>
          <w:spacing w:val="-6"/>
          <w:szCs w:val="28"/>
        </w:rPr>
        <w:t>- Thực hiện các nhiệm vụ khác do UBND huyện, Chủ tịch UBND huyện giao.</w:t>
      </w:r>
    </w:p>
    <w:p w:rsidR="00877823" w:rsidRPr="005656D0" w:rsidRDefault="00877823" w:rsidP="000B208B">
      <w:pPr>
        <w:spacing w:before="60" w:after="60" w:line="276" w:lineRule="auto"/>
        <w:ind w:firstLine="720"/>
        <w:rPr>
          <w:rFonts w:ascii="Times New Roman" w:hAnsi="Times New Roman"/>
          <w:b/>
          <w:szCs w:val="28"/>
        </w:rPr>
      </w:pPr>
      <w:r w:rsidRPr="005656D0">
        <w:rPr>
          <w:rFonts w:ascii="Times New Roman" w:hAnsi="Times New Roman"/>
          <w:b/>
          <w:szCs w:val="28"/>
        </w:rPr>
        <w:t>4. Cơ cấu tổ chức</w:t>
      </w:r>
    </w:p>
    <w:p w:rsidR="00877823" w:rsidRPr="005656D0" w:rsidRDefault="00877823" w:rsidP="000B208B">
      <w:pPr>
        <w:spacing w:before="60" w:after="60" w:line="276" w:lineRule="auto"/>
        <w:ind w:firstLine="720"/>
        <w:rPr>
          <w:rFonts w:ascii="Times New Roman" w:hAnsi="Times New Roman"/>
          <w:szCs w:val="28"/>
        </w:rPr>
      </w:pPr>
      <w:r w:rsidRPr="005656D0">
        <w:rPr>
          <w:rFonts w:ascii="Times New Roman" w:eastAsia="Calibri" w:hAnsi="Times New Roman"/>
          <w:szCs w:val="28"/>
        </w:rPr>
        <w:t xml:space="preserve">Thực hiện Đề án sắp xếp, kiện toàn cơ cấu tổ chức các đơn vị sự nghiệp công lập thuộc thẩm quyền quản lý </w:t>
      </w:r>
      <w:r w:rsidRPr="005656D0">
        <w:rPr>
          <w:rFonts w:ascii="Times New Roman" w:eastAsia="Calibri" w:hAnsi="Times New Roman"/>
          <w:szCs w:val="28"/>
          <w:lang w:val="vi-VN"/>
        </w:rPr>
        <w:t xml:space="preserve">của </w:t>
      </w:r>
      <w:r w:rsidRPr="005656D0">
        <w:rPr>
          <w:rFonts w:ascii="Times New Roman" w:eastAsia="Calibri" w:hAnsi="Times New Roman"/>
          <w:szCs w:val="28"/>
        </w:rPr>
        <w:t>UBND</w:t>
      </w:r>
      <w:r w:rsidRPr="005656D0">
        <w:rPr>
          <w:rFonts w:ascii="Times New Roman" w:eastAsia="Calibri" w:hAnsi="Times New Roman"/>
          <w:szCs w:val="28"/>
          <w:lang w:val="vi-VN"/>
        </w:rPr>
        <w:t xml:space="preserve"> tỉnh </w:t>
      </w:r>
      <w:r w:rsidRPr="005656D0">
        <w:rPr>
          <w:rFonts w:ascii="Times New Roman" w:eastAsia="Calibri" w:hAnsi="Times New Roman"/>
          <w:szCs w:val="28"/>
        </w:rPr>
        <w:t>(</w:t>
      </w:r>
      <w:r w:rsidRPr="005656D0">
        <w:rPr>
          <w:rFonts w:ascii="Times New Roman" w:eastAsia="Calibri" w:hAnsi="Times New Roman"/>
          <w:i/>
          <w:szCs w:val="28"/>
        </w:rPr>
        <w:t>được ban hành tại Quyết định số 880/QĐ-UBND ngày 14/4/2023 của UBND tỉnh</w:t>
      </w:r>
      <w:r w:rsidRPr="005656D0">
        <w:rPr>
          <w:rFonts w:ascii="Times New Roman" w:eastAsia="Calibri" w:hAnsi="Times New Roman"/>
          <w:szCs w:val="28"/>
        </w:rPr>
        <w:t xml:space="preserve">) và các nội dung quy định tại </w:t>
      </w:r>
      <w:r w:rsidRPr="005656D0">
        <w:rPr>
          <w:rFonts w:ascii="Times New Roman" w:hAnsi="Times New Roman"/>
          <w:bCs/>
          <w:iCs/>
          <w:szCs w:val="28"/>
        </w:rPr>
        <w:t xml:space="preserve">Nghị định số 120/2020/NĐ-CP ngày 07/10/2020 của Chính phủ; </w:t>
      </w:r>
      <w:r>
        <w:rPr>
          <w:rFonts w:ascii="Times New Roman" w:hAnsi="Times New Roman"/>
          <w:bCs/>
          <w:iCs/>
          <w:szCs w:val="28"/>
        </w:rPr>
        <w:t>Ban Quản lý dự án đầu tư xây dựng huyện Lộc Hà</w:t>
      </w:r>
      <w:r w:rsidRPr="005656D0">
        <w:rPr>
          <w:rFonts w:ascii="Times New Roman" w:hAnsi="Times New Roman"/>
          <w:bCs/>
          <w:iCs/>
          <w:szCs w:val="28"/>
        </w:rPr>
        <w:t xml:space="preserve"> </w:t>
      </w:r>
      <w:r w:rsidRPr="005656D0">
        <w:rPr>
          <w:rFonts w:ascii="Times New Roman" w:hAnsi="Times New Roman"/>
          <w:szCs w:val="28"/>
        </w:rPr>
        <w:t xml:space="preserve">kiện toàn cơ cấu tổ chức </w:t>
      </w:r>
      <w:r w:rsidR="000B208B">
        <w:rPr>
          <w:rFonts w:ascii="Times New Roman" w:hAnsi="Times New Roman"/>
          <w:szCs w:val="28"/>
        </w:rPr>
        <w:t>bên trong</w:t>
      </w:r>
      <w:r w:rsidRPr="005656D0">
        <w:rPr>
          <w:rFonts w:ascii="Times New Roman" w:hAnsi="Times New Roman"/>
          <w:szCs w:val="28"/>
        </w:rPr>
        <w:t xml:space="preserve"> theo hướng: không tổ chức phòng bên trong, giảm 0</w:t>
      </w:r>
      <w:r>
        <w:rPr>
          <w:rFonts w:ascii="Times New Roman" w:hAnsi="Times New Roman"/>
          <w:szCs w:val="28"/>
        </w:rPr>
        <w:t>2</w:t>
      </w:r>
      <w:r w:rsidRPr="005656D0">
        <w:rPr>
          <w:rFonts w:ascii="Times New Roman" w:hAnsi="Times New Roman"/>
          <w:szCs w:val="28"/>
        </w:rPr>
        <w:t xml:space="preserve"> </w:t>
      </w:r>
      <w:r>
        <w:rPr>
          <w:rFonts w:ascii="Times New Roman" w:hAnsi="Times New Roman"/>
          <w:szCs w:val="28"/>
        </w:rPr>
        <w:t>phòng</w:t>
      </w:r>
      <w:r w:rsidRPr="005656D0">
        <w:rPr>
          <w:rFonts w:ascii="Times New Roman" w:hAnsi="Times New Roman"/>
          <w:szCs w:val="28"/>
        </w:rPr>
        <w:t xml:space="preserve"> do khô</w:t>
      </w:r>
      <w:r>
        <w:rPr>
          <w:rFonts w:ascii="Times New Roman" w:hAnsi="Times New Roman"/>
          <w:szCs w:val="28"/>
        </w:rPr>
        <w:t>ng đảm bảo tiêu chí thành lập phòng</w:t>
      </w:r>
      <w:r w:rsidRPr="005656D0">
        <w:rPr>
          <w:rFonts w:ascii="Times New Roman" w:hAnsi="Times New Roman"/>
          <w:szCs w:val="28"/>
        </w:rPr>
        <w:t xml:space="preserve"> </w:t>
      </w:r>
      <w:r w:rsidR="000B208B">
        <w:rPr>
          <w:rFonts w:ascii="Times New Roman" w:hAnsi="Times New Roman"/>
          <w:i/>
          <w:szCs w:val="28"/>
        </w:rPr>
        <w:t>(</w:t>
      </w:r>
      <w:r w:rsidRPr="005656D0">
        <w:rPr>
          <w:rFonts w:ascii="Times New Roman" w:hAnsi="Times New Roman"/>
          <w:i/>
          <w:szCs w:val="28"/>
        </w:rPr>
        <w:t>tối thiểu</w:t>
      </w:r>
      <w:r>
        <w:rPr>
          <w:rFonts w:ascii="Times New Roman" w:hAnsi="Times New Roman"/>
          <w:i/>
          <w:szCs w:val="28"/>
        </w:rPr>
        <w:t xml:space="preserve"> bố trí</w:t>
      </w:r>
      <w:r w:rsidRPr="005656D0">
        <w:rPr>
          <w:rFonts w:ascii="Times New Roman" w:hAnsi="Times New Roman"/>
          <w:i/>
          <w:szCs w:val="28"/>
        </w:rPr>
        <w:t xml:space="preserve"> 07 viên chức)</w:t>
      </w:r>
      <w:r w:rsidRPr="005656D0">
        <w:rPr>
          <w:rFonts w:ascii="Times New Roman" w:hAnsi="Times New Roman"/>
          <w:szCs w:val="28"/>
        </w:rPr>
        <w:t>, cụ thể:</w:t>
      </w:r>
    </w:p>
    <w:p w:rsidR="00877823" w:rsidRPr="005656D0" w:rsidRDefault="00877823" w:rsidP="000B208B">
      <w:pPr>
        <w:spacing w:before="60" w:after="60" w:line="276" w:lineRule="auto"/>
        <w:rPr>
          <w:rFonts w:ascii="Times New Roman" w:hAnsi="Times New Roman"/>
          <w:szCs w:val="28"/>
        </w:rPr>
      </w:pPr>
      <w:r w:rsidRPr="005656D0">
        <w:rPr>
          <w:rFonts w:ascii="Times New Roman" w:hAnsi="Times New Roman"/>
          <w:b/>
          <w:szCs w:val="28"/>
        </w:rPr>
        <w:tab/>
        <w:t xml:space="preserve">4.1. Lãnh đạo: </w:t>
      </w:r>
      <w:r w:rsidR="000B208B">
        <w:rPr>
          <w:rFonts w:ascii="Times New Roman" w:hAnsi="Times New Roman"/>
          <w:szCs w:val="28"/>
        </w:rPr>
        <w:t>Gồm Giám đốc và không quá 02</w:t>
      </w:r>
      <w:r w:rsidRPr="005656D0">
        <w:rPr>
          <w:rFonts w:ascii="Times New Roman" w:hAnsi="Times New Roman"/>
          <w:szCs w:val="28"/>
        </w:rPr>
        <w:t xml:space="preserve"> Phó Giám đốc.</w:t>
      </w:r>
    </w:p>
    <w:p w:rsidR="00877823" w:rsidRPr="005656D0" w:rsidRDefault="00877823" w:rsidP="000B208B">
      <w:pPr>
        <w:spacing w:before="60" w:after="60" w:line="276" w:lineRule="auto"/>
        <w:rPr>
          <w:rFonts w:ascii="Times New Roman" w:hAnsi="Times New Roman"/>
          <w:szCs w:val="28"/>
        </w:rPr>
      </w:pPr>
      <w:r w:rsidRPr="005656D0">
        <w:rPr>
          <w:rFonts w:ascii="Times New Roman" w:hAnsi="Times New Roman"/>
          <w:szCs w:val="28"/>
        </w:rPr>
        <w:tab/>
        <w:t xml:space="preserve">a) Giám đốc: Là người đứng đầu </w:t>
      </w:r>
      <w:r>
        <w:rPr>
          <w:rFonts w:ascii="Times New Roman" w:hAnsi="Times New Roman"/>
          <w:szCs w:val="28"/>
        </w:rPr>
        <w:t>Ban Quản lý dự án đầu tư xây dựng</w:t>
      </w:r>
      <w:r w:rsidRPr="005656D0">
        <w:rPr>
          <w:rFonts w:ascii="Times New Roman" w:hAnsi="Times New Roman"/>
          <w:szCs w:val="28"/>
        </w:rPr>
        <w:t xml:space="preserve">; chịu trách nhiệm trước UBND huyện và trước pháp luật về việc thực hiện chức năng, nhiệm vụ, quyền hạn được giao và toàn bộ hoạt động của </w:t>
      </w:r>
      <w:r>
        <w:rPr>
          <w:rFonts w:ascii="Times New Roman" w:hAnsi="Times New Roman"/>
          <w:szCs w:val="28"/>
        </w:rPr>
        <w:t>Ban Quản lý dự án đầu tư xây dựng huyện.</w:t>
      </w:r>
    </w:p>
    <w:p w:rsidR="00877823" w:rsidRPr="005656D0" w:rsidRDefault="00877823" w:rsidP="000B208B">
      <w:pPr>
        <w:spacing w:before="60" w:after="60" w:line="276" w:lineRule="auto"/>
        <w:rPr>
          <w:rFonts w:ascii="Times New Roman" w:hAnsi="Times New Roman"/>
          <w:szCs w:val="28"/>
        </w:rPr>
      </w:pPr>
      <w:r w:rsidRPr="005656D0">
        <w:rPr>
          <w:rFonts w:ascii="Times New Roman" w:hAnsi="Times New Roman"/>
          <w:szCs w:val="28"/>
        </w:rPr>
        <w:tab/>
        <w:t xml:space="preserve">b) Phó Giám đốc: Là người giúp Giám đốc trong việc quản lý, điều hành các hoạt động của </w:t>
      </w:r>
      <w:r>
        <w:rPr>
          <w:rFonts w:ascii="Times New Roman" w:hAnsi="Times New Roman"/>
          <w:szCs w:val="28"/>
        </w:rPr>
        <w:t xml:space="preserve">Ban Quản lý dự </w:t>
      </w:r>
      <w:proofErr w:type="gramStart"/>
      <w:r>
        <w:rPr>
          <w:rFonts w:ascii="Times New Roman" w:hAnsi="Times New Roman"/>
          <w:szCs w:val="28"/>
        </w:rPr>
        <w:t>án</w:t>
      </w:r>
      <w:proofErr w:type="gramEnd"/>
      <w:r>
        <w:rPr>
          <w:rFonts w:ascii="Times New Roman" w:hAnsi="Times New Roman"/>
          <w:szCs w:val="28"/>
        </w:rPr>
        <w:t xml:space="preserve"> đầu tư xây dựng</w:t>
      </w:r>
      <w:r w:rsidRPr="005656D0">
        <w:rPr>
          <w:rFonts w:ascii="Times New Roman" w:hAnsi="Times New Roman"/>
          <w:szCs w:val="28"/>
        </w:rPr>
        <w:t>; chịu trách nhiệm trước Giám đốc và trước pháp luật về nhiệm vụ được phân công.</w:t>
      </w:r>
    </w:p>
    <w:p w:rsidR="00877823" w:rsidRPr="005656D0" w:rsidRDefault="00877823" w:rsidP="000B208B">
      <w:pPr>
        <w:spacing w:before="60" w:after="60" w:line="276" w:lineRule="auto"/>
        <w:rPr>
          <w:rFonts w:ascii="Times New Roman" w:hAnsi="Times New Roman"/>
          <w:szCs w:val="28"/>
        </w:rPr>
      </w:pPr>
      <w:r w:rsidRPr="005656D0">
        <w:rPr>
          <w:rFonts w:ascii="Times New Roman" w:hAnsi="Times New Roman"/>
          <w:szCs w:val="28"/>
        </w:rPr>
        <w:tab/>
        <w:t xml:space="preserve">c) Việc bổ nhiệm, bổ nhiệm lại, điều động, biệt phái, đánh giá, khen thưởng, kỷ luật, miễn nhiệm, cho từ chức và thực hiện chế độ, chính sách khác </w:t>
      </w:r>
      <w:r w:rsidRPr="005656D0">
        <w:rPr>
          <w:rFonts w:ascii="Times New Roman" w:hAnsi="Times New Roman"/>
          <w:szCs w:val="28"/>
        </w:rPr>
        <w:lastRenderedPageBreak/>
        <w:t xml:space="preserve">đối với Giám đốc, Phó Giám đốc </w:t>
      </w:r>
      <w:r>
        <w:rPr>
          <w:rFonts w:ascii="Times New Roman" w:hAnsi="Times New Roman"/>
          <w:szCs w:val="28"/>
        </w:rPr>
        <w:t>Ban Quản lý dự án đầu tư xây dựng</w:t>
      </w:r>
      <w:r w:rsidRPr="005656D0">
        <w:rPr>
          <w:rFonts w:ascii="Times New Roman" w:hAnsi="Times New Roman"/>
          <w:szCs w:val="28"/>
        </w:rPr>
        <w:t xml:space="preserve"> do Chủ tịch UBND huyện quyết định theo quy định và theo phân cấp quản lý.</w:t>
      </w:r>
    </w:p>
    <w:p w:rsidR="00877823" w:rsidRPr="005656D0" w:rsidRDefault="00877823" w:rsidP="000B208B">
      <w:pPr>
        <w:spacing w:before="60" w:after="60" w:line="276" w:lineRule="auto"/>
        <w:ind w:firstLine="720"/>
        <w:rPr>
          <w:rFonts w:ascii="Times New Roman" w:hAnsi="Times New Roman"/>
          <w:b/>
          <w:szCs w:val="28"/>
        </w:rPr>
      </w:pPr>
      <w:r w:rsidRPr="00317F33">
        <w:rPr>
          <w:rFonts w:ascii="Times New Roman" w:hAnsi="Times New Roman"/>
          <w:b/>
          <w:szCs w:val="28"/>
        </w:rPr>
        <w:t>4.</w:t>
      </w:r>
      <w:r w:rsidRPr="005656D0">
        <w:rPr>
          <w:rFonts w:ascii="Times New Roman" w:hAnsi="Times New Roman"/>
          <w:b/>
          <w:szCs w:val="28"/>
        </w:rPr>
        <w:t xml:space="preserve">2. Các </w:t>
      </w:r>
      <w:r>
        <w:rPr>
          <w:rFonts w:ascii="Times New Roman" w:hAnsi="Times New Roman"/>
          <w:b/>
          <w:szCs w:val="28"/>
        </w:rPr>
        <w:t>phòng</w:t>
      </w:r>
      <w:r w:rsidRPr="005656D0">
        <w:rPr>
          <w:rFonts w:ascii="Times New Roman" w:hAnsi="Times New Roman"/>
          <w:b/>
          <w:szCs w:val="28"/>
        </w:rPr>
        <w:t xml:space="preserve"> chuyên môn, nghiệp vụ</w:t>
      </w:r>
    </w:p>
    <w:p w:rsidR="00877823" w:rsidRPr="005656D0" w:rsidRDefault="00877823" w:rsidP="000B208B">
      <w:pPr>
        <w:spacing w:before="60" w:after="60" w:line="276" w:lineRule="auto"/>
        <w:ind w:firstLine="709"/>
        <w:rPr>
          <w:rFonts w:ascii="Times New Roman" w:hAnsi="Times New Roman"/>
          <w:szCs w:val="28"/>
        </w:rPr>
      </w:pPr>
      <w:r w:rsidRPr="005656D0">
        <w:rPr>
          <w:rFonts w:ascii="Times New Roman" w:hAnsi="Times New Roman"/>
          <w:szCs w:val="28"/>
        </w:rPr>
        <w:t>Không</w:t>
      </w:r>
      <w:r>
        <w:rPr>
          <w:rFonts w:ascii="Times New Roman" w:hAnsi="Times New Roman"/>
          <w:szCs w:val="28"/>
        </w:rPr>
        <w:t xml:space="preserve"> tổ chức phòng </w:t>
      </w:r>
      <w:r w:rsidRPr="005656D0">
        <w:rPr>
          <w:rFonts w:ascii="Times New Roman" w:hAnsi="Times New Roman"/>
          <w:szCs w:val="28"/>
        </w:rPr>
        <w:t xml:space="preserve">bên trong (đảm bảo phù hợp </w:t>
      </w:r>
      <w:proofErr w:type="gramStart"/>
      <w:r w:rsidRPr="005656D0">
        <w:rPr>
          <w:rFonts w:ascii="Times New Roman" w:hAnsi="Times New Roman"/>
          <w:szCs w:val="28"/>
        </w:rPr>
        <w:t>theo</w:t>
      </w:r>
      <w:proofErr w:type="gramEnd"/>
      <w:r w:rsidRPr="005656D0">
        <w:rPr>
          <w:rFonts w:ascii="Times New Roman" w:hAnsi="Times New Roman"/>
          <w:szCs w:val="28"/>
        </w:rPr>
        <w:t xml:space="preserve"> quy định tại điểm d, khoản 1, Điều 6 Nghị định số 120/2020/NĐ-CP ngày 07/10/2020 của Chính phủ).</w:t>
      </w:r>
    </w:p>
    <w:p w:rsidR="00877823" w:rsidRDefault="00877823" w:rsidP="000B208B">
      <w:pPr>
        <w:spacing w:before="60" w:after="60" w:line="276" w:lineRule="auto"/>
        <w:ind w:firstLine="709"/>
        <w:rPr>
          <w:rFonts w:ascii="Times New Roman" w:hAnsi="Times New Roman"/>
          <w:b/>
          <w:szCs w:val="28"/>
        </w:rPr>
      </w:pPr>
      <w:r w:rsidRPr="005656D0">
        <w:rPr>
          <w:rFonts w:ascii="Times New Roman" w:hAnsi="Times New Roman"/>
          <w:b/>
          <w:szCs w:val="28"/>
        </w:rPr>
        <w:t>4.3. Biên chế, số người làm việc</w:t>
      </w:r>
    </w:p>
    <w:p w:rsidR="00111FBE" w:rsidRPr="005656D0" w:rsidRDefault="00111FBE" w:rsidP="000B208B">
      <w:pPr>
        <w:spacing w:before="60" w:after="60" w:line="276" w:lineRule="auto"/>
        <w:ind w:firstLine="720"/>
        <w:rPr>
          <w:rFonts w:ascii="Times New Roman" w:hAnsi="Times New Roman"/>
          <w:szCs w:val="28"/>
        </w:rPr>
      </w:pPr>
      <w:r w:rsidRPr="005656D0">
        <w:rPr>
          <w:rFonts w:ascii="Times New Roman" w:hAnsi="Times New Roman"/>
          <w:szCs w:val="28"/>
        </w:rPr>
        <w:t xml:space="preserve">Số người làm việc của </w:t>
      </w:r>
      <w:r>
        <w:rPr>
          <w:rFonts w:ascii="Times New Roman" w:hAnsi="Times New Roman"/>
          <w:szCs w:val="28"/>
        </w:rPr>
        <w:t xml:space="preserve">Ban Quản lý dự án đầu tư xây dựng </w:t>
      </w:r>
      <w:r w:rsidRPr="005656D0">
        <w:rPr>
          <w:rFonts w:ascii="Times New Roman" w:hAnsi="Times New Roman"/>
          <w:szCs w:val="28"/>
        </w:rPr>
        <w:t xml:space="preserve">huyện thực hiện </w:t>
      </w:r>
      <w:proofErr w:type="gramStart"/>
      <w:r w:rsidRPr="005656D0">
        <w:rPr>
          <w:rFonts w:ascii="Times New Roman" w:hAnsi="Times New Roman"/>
          <w:szCs w:val="28"/>
        </w:rPr>
        <w:t>theo</w:t>
      </w:r>
      <w:proofErr w:type="gramEnd"/>
      <w:r w:rsidRPr="005656D0">
        <w:rPr>
          <w:rFonts w:ascii="Times New Roman" w:hAnsi="Times New Roman"/>
          <w:szCs w:val="28"/>
        </w:rPr>
        <w:t xml:space="preserve"> Đề án vị trí việc làm được cấp có thẩm quyền phê duyệt và nằm trong tổng biên chế, số lượng người làm việc của UBND huyện Lộc Hà được UBND tỉnh giao hàng năm. </w:t>
      </w:r>
    </w:p>
    <w:p w:rsidR="00111FBE" w:rsidRPr="005656D0" w:rsidRDefault="00111FBE" w:rsidP="000B208B">
      <w:pPr>
        <w:spacing w:before="60" w:after="60" w:line="276" w:lineRule="auto"/>
        <w:rPr>
          <w:rFonts w:ascii="Times New Roman" w:hAnsi="Times New Roman"/>
          <w:szCs w:val="28"/>
        </w:rPr>
      </w:pPr>
      <w:r w:rsidRPr="005656D0">
        <w:rPr>
          <w:rFonts w:ascii="Times New Roman" w:hAnsi="Times New Roman"/>
          <w:szCs w:val="28"/>
        </w:rPr>
        <w:tab/>
        <w:t xml:space="preserve">Căn cứ vào chức năng, nhiệm vụ, cơ cấu tổ chức và danh mục vị trí việc làm, cơ cấu chức danh nghề nghiệp được cấp có thẩm quyền phê duyệt, </w:t>
      </w:r>
      <w:r>
        <w:rPr>
          <w:rFonts w:ascii="Times New Roman" w:hAnsi="Times New Roman"/>
          <w:szCs w:val="28"/>
        </w:rPr>
        <w:t>Ban Quản lý dự án đầu tư xây dựng huyện</w:t>
      </w:r>
      <w:r w:rsidRPr="005656D0">
        <w:rPr>
          <w:rFonts w:ascii="Times New Roman" w:hAnsi="Times New Roman"/>
          <w:szCs w:val="28"/>
        </w:rPr>
        <w:t xml:space="preserve"> xác định số người làm việc phù hợp và thực hiện quyền tự chủ, tự chịu trách nhiệm theo Nghị định số 60/2021/NĐ-CP của Chính phủ quy định cơ chế tự chủ tài chính của đơn vị sự nghiệp công lập.</w:t>
      </w:r>
    </w:p>
    <w:p w:rsidR="00111FBE" w:rsidRPr="005656D0" w:rsidRDefault="00111FBE" w:rsidP="000B208B">
      <w:pPr>
        <w:spacing w:before="60" w:after="60" w:line="276" w:lineRule="auto"/>
        <w:rPr>
          <w:rFonts w:ascii="Times New Roman" w:hAnsi="Times New Roman"/>
          <w:b/>
          <w:szCs w:val="28"/>
        </w:rPr>
      </w:pPr>
      <w:r w:rsidRPr="005656D0">
        <w:rPr>
          <w:rFonts w:ascii="Times New Roman" w:hAnsi="Times New Roman"/>
          <w:szCs w:val="28"/>
        </w:rPr>
        <w:tab/>
      </w:r>
      <w:r w:rsidRPr="005656D0">
        <w:rPr>
          <w:rFonts w:ascii="Times New Roman" w:hAnsi="Times New Roman"/>
          <w:b/>
          <w:szCs w:val="28"/>
        </w:rPr>
        <w:t>5. Tài chính</w:t>
      </w:r>
    </w:p>
    <w:p w:rsidR="00111FBE" w:rsidRDefault="00111FBE" w:rsidP="000B208B">
      <w:pPr>
        <w:tabs>
          <w:tab w:val="left" w:pos="567"/>
        </w:tabs>
        <w:spacing w:before="60" w:after="60" w:line="276" w:lineRule="auto"/>
        <w:ind w:firstLine="709"/>
        <w:rPr>
          <w:rFonts w:ascii="Times New Roman" w:hAnsi="Times New Roman"/>
          <w:szCs w:val="28"/>
        </w:rPr>
      </w:pPr>
      <w:r>
        <w:rPr>
          <w:rFonts w:ascii="Times New Roman" w:hAnsi="Times New Roman"/>
          <w:szCs w:val="28"/>
        </w:rPr>
        <w:t xml:space="preserve">Ban Quản lý dự </w:t>
      </w:r>
      <w:proofErr w:type="gramStart"/>
      <w:r>
        <w:rPr>
          <w:rFonts w:ascii="Times New Roman" w:hAnsi="Times New Roman"/>
          <w:szCs w:val="28"/>
        </w:rPr>
        <w:t>án</w:t>
      </w:r>
      <w:proofErr w:type="gramEnd"/>
      <w:r>
        <w:rPr>
          <w:rFonts w:ascii="Times New Roman" w:hAnsi="Times New Roman"/>
          <w:szCs w:val="28"/>
        </w:rPr>
        <w:t xml:space="preserve"> đầu tư xây dựng huyện Lộc Hà áp dụng cơ chế tự chủ tài chính, tự bảo đảm chi thường xuyên theo quy định tại Nghị định số 60/2021/NĐ-CP ngày 21/6/2021 của Chính phủ quy định cơ chế tự chủ của đơn vị sự nghiệp công lập. </w:t>
      </w:r>
    </w:p>
    <w:p w:rsidR="00111FBE" w:rsidRDefault="00111FBE" w:rsidP="000B208B">
      <w:pPr>
        <w:tabs>
          <w:tab w:val="left" w:pos="567"/>
        </w:tabs>
        <w:spacing w:before="60" w:after="60" w:line="276" w:lineRule="auto"/>
        <w:ind w:firstLine="709"/>
        <w:rPr>
          <w:rFonts w:ascii="Times New Roman" w:hAnsi="Times New Roman"/>
          <w:szCs w:val="28"/>
        </w:rPr>
      </w:pPr>
      <w:r>
        <w:rPr>
          <w:rFonts w:ascii="Times New Roman" w:hAnsi="Times New Roman"/>
          <w:szCs w:val="28"/>
        </w:rPr>
        <w:t xml:space="preserve">Các nguồn </w:t>
      </w:r>
      <w:proofErr w:type="gramStart"/>
      <w:r>
        <w:rPr>
          <w:rFonts w:ascii="Times New Roman" w:hAnsi="Times New Roman"/>
          <w:szCs w:val="28"/>
        </w:rPr>
        <w:t>thu</w:t>
      </w:r>
      <w:proofErr w:type="gramEnd"/>
      <w:r>
        <w:rPr>
          <w:rFonts w:ascii="Times New Roman" w:hAnsi="Times New Roman"/>
          <w:szCs w:val="28"/>
        </w:rPr>
        <w:t xml:space="preserve"> từ hoạt động quản lý dự án, thu dịch vụ hoạt động sự nghiệp, các hợp đồng ủy thác và các nguồn thu hợp pháp khác. </w:t>
      </w:r>
    </w:p>
    <w:p w:rsidR="00111FBE" w:rsidRDefault="00111FBE" w:rsidP="000B208B">
      <w:pPr>
        <w:tabs>
          <w:tab w:val="left" w:pos="567"/>
        </w:tabs>
        <w:spacing w:before="60" w:after="60" w:line="276" w:lineRule="auto"/>
        <w:ind w:firstLine="709"/>
        <w:rPr>
          <w:rFonts w:ascii="Times New Roman" w:hAnsi="Times New Roman"/>
          <w:szCs w:val="28"/>
        </w:rPr>
      </w:pPr>
      <w:r>
        <w:rPr>
          <w:rFonts w:ascii="Times New Roman" w:hAnsi="Times New Roman"/>
          <w:szCs w:val="28"/>
        </w:rPr>
        <w:t xml:space="preserve">Cơ chế tài chính: Ban Quản lý dự án đầu tư xây dựng huyện thực hiện cơ chế tài chính </w:t>
      </w:r>
      <w:proofErr w:type="gramStart"/>
      <w:r>
        <w:rPr>
          <w:rFonts w:ascii="Times New Roman" w:hAnsi="Times New Roman"/>
          <w:szCs w:val="28"/>
        </w:rPr>
        <w:t>theo</w:t>
      </w:r>
      <w:proofErr w:type="gramEnd"/>
      <w:r>
        <w:rPr>
          <w:rFonts w:ascii="Times New Roman" w:hAnsi="Times New Roman"/>
          <w:szCs w:val="28"/>
        </w:rPr>
        <w:t xml:space="preserve"> chế độ tài chính Nhà nước quy định, các văn bản hướng dẫn của Trung ương, của tỉnh về quản lý dự án và hoạt động sự nghiệp.</w:t>
      </w:r>
    </w:p>
    <w:p w:rsidR="00384481" w:rsidRDefault="00384481" w:rsidP="000B208B">
      <w:pPr>
        <w:tabs>
          <w:tab w:val="left" w:pos="567"/>
        </w:tabs>
        <w:spacing w:before="60" w:after="60" w:line="276" w:lineRule="auto"/>
        <w:ind w:firstLine="709"/>
        <w:rPr>
          <w:rFonts w:ascii="Times New Roman" w:hAnsi="Times New Roman"/>
          <w:szCs w:val="28"/>
        </w:rPr>
      </w:pPr>
    </w:p>
    <w:p w:rsidR="00111FBE" w:rsidRPr="0059543D" w:rsidRDefault="00111FBE" w:rsidP="00A50C85">
      <w:pPr>
        <w:spacing w:line="240" w:lineRule="auto"/>
        <w:ind w:firstLine="720"/>
        <w:jc w:val="center"/>
        <w:rPr>
          <w:rFonts w:ascii="Times New Roman" w:hAnsi="Times New Roman"/>
          <w:b/>
          <w:szCs w:val="28"/>
        </w:rPr>
      </w:pPr>
      <w:r w:rsidRPr="0059543D">
        <w:rPr>
          <w:rFonts w:ascii="Times New Roman" w:hAnsi="Times New Roman"/>
          <w:b/>
          <w:szCs w:val="28"/>
        </w:rPr>
        <w:t>Phần thứ tư</w:t>
      </w:r>
    </w:p>
    <w:p w:rsidR="00111FBE" w:rsidRPr="0059543D" w:rsidRDefault="00111FBE" w:rsidP="00A50C85">
      <w:pPr>
        <w:spacing w:line="240" w:lineRule="auto"/>
        <w:ind w:firstLine="720"/>
        <w:jc w:val="center"/>
        <w:rPr>
          <w:rFonts w:ascii="Times New Roman" w:hAnsi="Times New Roman"/>
          <w:b/>
          <w:szCs w:val="28"/>
        </w:rPr>
      </w:pPr>
      <w:r w:rsidRPr="0059543D">
        <w:rPr>
          <w:rFonts w:ascii="Times New Roman" w:hAnsi="Times New Roman"/>
          <w:b/>
          <w:szCs w:val="28"/>
        </w:rPr>
        <w:t>TỔ CHỨC THỰC HIỆN</w:t>
      </w:r>
    </w:p>
    <w:p w:rsidR="00111FBE" w:rsidRPr="0059543D" w:rsidRDefault="00111FBE" w:rsidP="000B208B">
      <w:pPr>
        <w:spacing w:before="60" w:after="60" w:line="276" w:lineRule="auto"/>
        <w:rPr>
          <w:rFonts w:ascii="Times New Roman" w:hAnsi="Times New Roman"/>
          <w:b/>
          <w:szCs w:val="28"/>
        </w:rPr>
      </w:pPr>
    </w:p>
    <w:p w:rsidR="00111FBE" w:rsidRPr="0059543D" w:rsidRDefault="00111FBE" w:rsidP="000B208B">
      <w:pPr>
        <w:spacing w:before="60" w:after="60" w:line="276" w:lineRule="auto"/>
        <w:rPr>
          <w:rFonts w:ascii="Times New Roman" w:hAnsi="Times New Roman"/>
          <w:szCs w:val="28"/>
        </w:rPr>
      </w:pPr>
      <w:r w:rsidRPr="0059543D">
        <w:rPr>
          <w:rFonts w:ascii="Times New Roman" w:hAnsi="Times New Roman"/>
          <w:b/>
          <w:szCs w:val="28"/>
        </w:rPr>
        <w:tab/>
      </w:r>
      <w:r w:rsidRPr="0059543D">
        <w:rPr>
          <w:rFonts w:ascii="Times New Roman" w:hAnsi="Times New Roman"/>
          <w:szCs w:val="28"/>
        </w:rPr>
        <w:t>Sau khi Đề án được cấp có thẩm quyền phê duyệt</w:t>
      </w:r>
      <w:r>
        <w:rPr>
          <w:rFonts w:ascii="Times New Roman" w:hAnsi="Times New Roman"/>
          <w:szCs w:val="28"/>
        </w:rPr>
        <w:t xml:space="preserve"> và có quyết định</w:t>
      </w:r>
      <w:r w:rsidR="000B208B">
        <w:rPr>
          <w:rFonts w:ascii="Times New Roman" w:hAnsi="Times New Roman"/>
          <w:szCs w:val="28"/>
        </w:rPr>
        <w:t xml:space="preserve"> kiện toàn cơ cấu tổ chức Ban Quản lý dự án đầu tư xây dựng huyện Lộc Hà</w:t>
      </w:r>
      <w:r>
        <w:rPr>
          <w:rFonts w:ascii="Times New Roman" w:hAnsi="Times New Roman"/>
          <w:szCs w:val="28"/>
        </w:rPr>
        <w:t xml:space="preserve"> của Chủ tịch UBND tỉnh</w:t>
      </w:r>
      <w:r w:rsidRPr="0059543D">
        <w:rPr>
          <w:rFonts w:ascii="Times New Roman" w:hAnsi="Times New Roman"/>
          <w:szCs w:val="28"/>
        </w:rPr>
        <w:t>, UBND huyện có trách nhiệm chỉ đạo các phòng, ban, đơn vị liên quan thực hiện đảm bảo đúng quy định, UBND huyện giao:</w:t>
      </w:r>
    </w:p>
    <w:p w:rsidR="00111FBE" w:rsidRPr="0059543D" w:rsidRDefault="00111FBE" w:rsidP="000B208B">
      <w:pPr>
        <w:pStyle w:val="NormalWeb"/>
        <w:spacing w:before="60" w:beforeAutospacing="0" w:after="60" w:afterAutospacing="0" w:line="276" w:lineRule="auto"/>
        <w:ind w:firstLine="720"/>
        <w:rPr>
          <w:b/>
          <w:sz w:val="28"/>
          <w:szCs w:val="28"/>
        </w:rPr>
      </w:pPr>
      <w:r w:rsidRPr="0059543D">
        <w:rPr>
          <w:b/>
          <w:sz w:val="28"/>
          <w:szCs w:val="28"/>
        </w:rPr>
        <w:t>1. Phòng Nội vụ</w:t>
      </w:r>
    </w:p>
    <w:p w:rsidR="00111FBE" w:rsidRPr="0059543D" w:rsidRDefault="00111FBE" w:rsidP="000B208B">
      <w:pPr>
        <w:autoSpaceDE w:val="0"/>
        <w:autoSpaceDN w:val="0"/>
        <w:spacing w:before="60" w:after="60" w:line="276" w:lineRule="auto"/>
        <w:ind w:firstLine="720"/>
        <w:rPr>
          <w:rFonts w:ascii="Times New Roman" w:hAnsi="Times New Roman"/>
          <w:szCs w:val="28"/>
        </w:rPr>
      </w:pPr>
      <w:r w:rsidRPr="0059543D">
        <w:rPr>
          <w:rFonts w:ascii="Times New Roman" w:hAnsi="Times New Roman"/>
          <w:szCs w:val="28"/>
        </w:rPr>
        <w:t xml:space="preserve">- Chủ trì, phối hợp với các cơ quan, đơn vị có liên quan chỉ đạo việc sắp xếp </w:t>
      </w:r>
      <w:r w:rsidRPr="0059543D">
        <w:rPr>
          <w:rFonts w:ascii="Times New Roman" w:hAnsi="Times New Roman"/>
          <w:szCs w:val="28"/>
          <w:lang w:val="vi-VN"/>
        </w:rPr>
        <w:t>cơ cấu tổ chức</w:t>
      </w:r>
      <w:r w:rsidRPr="0059543D">
        <w:rPr>
          <w:rFonts w:ascii="Times New Roman" w:hAnsi="Times New Roman"/>
          <w:szCs w:val="28"/>
        </w:rPr>
        <w:t xml:space="preserve"> </w:t>
      </w:r>
      <w:r>
        <w:rPr>
          <w:rFonts w:ascii="Times New Roman" w:hAnsi="Times New Roman"/>
          <w:bCs/>
          <w:szCs w:val="28"/>
        </w:rPr>
        <w:t xml:space="preserve">Ban Quản lý dự </w:t>
      </w:r>
      <w:proofErr w:type="gramStart"/>
      <w:r>
        <w:rPr>
          <w:rFonts w:ascii="Times New Roman" w:hAnsi="Times New Roman"/>
          <w:bCs/>
          <w:szCs w:val="28"/>
        </w:rPr>
        <w:t>án</w:t>
      </w:r>
      <w:proofErr w:type="gramEnd"/>
      <w:r>
        <w:rPr>
          <w:rFonts w:ascii="Times New Roman" w:hAnsi="Times New Roman"/>
          <w:bCs/>
          <w:szCs w:val="28"/>
        </w:rPr>
        <w:t xml:space="preserve"> đầu tư xây dựng</w:t>
      </w:r>
      <w:r w:rsidRPr="0059543D">
        <w:rPr>
          <w:rFonts w:ascii="Times New Roman" w:eastAsia="Calibri" w:hAnsi="Times New Roman"/>
          <w:szCs w:val="28"/>
        </w:rPr>
        <w:t xml:space="preserve"> </w:t>
      </w:r>
      <w:r w:rsidRPr="0059543D">
        <w:rPr>
          <w:rFonts w:ascii="Times New Roman" w:hAnsi="Times New Roman"/>
          <w:szCs w:val="28"/>
        </w:rPr>
        <w:t xml:space="preserve">đảm bảo đúng quy định </w:t>
      </w:r>
      <w:r w:rsidRPr="0059543D">
        <w:rPr>
          <w:rFonts w:ascii="Times New Roman" w:hAnsi="Times New Roman"/>
          <w:szCs w:val="28"/>
        </w:rPr>
        <w:lastRenderedPageBreak/>
        <w:t>của pháp luật.</w:t>
      </w:r>
    </w:p>
    <w:p w:rsidR="00111FBE" w:rsidRPr="0059543D" w:rsidRDefault="00111FBE" w:rsidP="000B208B">
      <w:pPr>
        <w:autoSpaceDE w:val="0"/>
        <w:autoSpaceDN w:val="0"/>
        <w:spacing w:before="60" w:after="60" w:line="276" w:lineRule="auto"/>
        <w:ind w:firstLine="720"/>
        <w:rPr>
          <w:rFonts w:ascii="Times New Roman" w:hAnsi="Times New Roman"/>
          <w:szCs w:val="28"/>
        </w:rPr>
      </w:pPr>
      <w:r w:rsidRPr="0059543D">
        <w:rPr>
          <w:rFonts w:ascii="Times New Roman" w:hAnsi="Times New Roman"/>
          <w:szCs w:val="28"/>
        </w:rPr>
        <w:t xml:space="preserve">- Quy định chức năng, nhiệm vụ, quyền hạn của </w:t>
      </w:r>
      <w:r>
        <w:rPr>
          <w:rFonts w:ascii="Times New Roman" w:hAnsi="Times New Roman"/>
          <w:bCs/>
          <w:szCs w:val="28"/>
        </w:rPr>
        <w:t>Ban Quản lý dự án đầu tư xây dựng</w:t>
      </w:r>
      <w:r>
        <w:rPr>
          <w:rFonts w:ascii="Times New Roman" w:eastAsia="Calibri" w:hAnsi="Times New Roman"/>
          <w:szCs w:val="28"/>
        </w:rPr>
        <w:t xml:space="preserve"> huyện </w:t>
      </w:r>
      <w:proofErr w:type="gramStart"/>
      <w:r>
        <w:rPr>
          <w:rFonts w:ascii="Times New Roman" w:hAnsi="Times New Roman"/>
          <w:szCs w:val="28"/>
        </w:rPr>
        <w:t>theo</w:t>
      </w:r>
      <w:proofErr w:type="gramEnd"/>
      <w:r>
        <w:rPr>
          <w:rFonts w:ascii="Times New Roman" w:hAnsi="Times New Roman"/>
          <w:szCs w:val="28"/>
        </w:rPr>
        <w:t xml:space="preserve"> đúng quy định.</w:t>
      </w:r>
    </w:p>
    <w:p w:rsidR="00111FBE" w:rsidRPr="0059543D" w:rsidRDefault="00111FBE" w:rsidP="000B208B">
      <w:pPr>
        <w:autoSpaceDE w:val="0"/>
        <w:autoSpaceDN w:val="0"/>
        <w:spacing w:before="60" w:after="60" w:line="276" w:lineRule="auto"/>
        <w:ind w:firstLine="709"/>
        <w:rPr>
          <w:rFonts w:ascii="Times New Roman" w:hAnsi="Times New Roman"/>
          <w:szCs w:val="28"/>
        </w:rPr>
      </w:pPr>
      <w:r w:rsidRPr="0059543D">
        <w:rPr>
          <w:rFonts w:ascii="Times New Roman" w:hAnsi="Times New Roman"/>
          <w:szCs w:val="28"/>
        </w:rPr>
        <w:t xml:space="preserve"> - </w:t>
      </w:r>
      <w:r>
        <w:rPr>
          <w:rFonts w:ascii="Times New Roman" w:hAnsi="Times New Roman"/>
          <w:szCs w:val="28"/>
        </w:rPr>
        <w:t>Hướng dẫn</w:t>
      </w:r>
      <w:r w:rsidRPr="0059543D">
        <w:rPr>
          <w:rFonts w:ascii="Times New Roman" w:hAnsi="Times New Roman"/>
          <w:szCs w:val="28"/>
        </w:rPr>
        <w:t xml:space="preserve"> </w:t>
      </w:r>
      <w:r>
        <w:rPr>
          <w:rFonts w:ascii="Times New Roman" w:hAnsi="Times New Roman"/>
          <w:bCs/>
          <w:szCs w:val="28"/>
        </w:rPr>
        <w:t>Ban Quản lý dự án đầu tư xây dựng huyện</w:t>
      </w:r>
      <w:r w:rsidRPr="0059543D">
        <w:rPr>
          <w:rFonts w:ascii="Times New Roman" w:eastAsia="Calibri" w:hAnsi="Times New Roman"/>
          <w:szCs w:val="28"/>
        </w:rPr>
        <w:t xml:space="preserve"> </w:t>
      </w:r>
      <w:r w:rsidRPr="0059543D">
        <w:rPr>
          <w:rFonts w:ascii="Times New Roman" w:hAnsi="Times New Roman"/>
          <w:szCs w:val="28"/>
        </w:rPr>
        <w:t xml:space="preserve">thực hiện quy trình xây dựng, phê duyệt Đề án vị trí việc làm; bố trí số người làm việc </w:t>
      </w:r>
      <w:proofErr w:type="gramStart"/>
      <w:r w:rsidRPr="0059543D">
        <w:rPr>
          <w:rFonts w:ascii="Times New Roman" w:hAnsi="Times New Roman"/>
          <w:szCs w:val="28"/>
        </w:rPr>
        <w:t>theo</w:t>
      </w:r>
      <w:proofErr w:type="gramEnd"/>
      <w:r w:rsidRPr="0059543D">
        <w:rPr>
          <w:rFonts w:ascii="Times New Roman" w:hAnsi="Times New Roman"/>
          <w:szCs w:val="28"/>
        </w:rPr>
        <w:t xml:space="preserve"> Đề án vị trí việc làm đã được phê duyệt; xây dựng quy chế hoạt động theo quy định. </w:t>
      </w:r>
    </w:p>
    <w:p w:rsidR="00111FBE" w:rsidRPr="0059543D" w:rsidRDefault="00111FBE" w:rsidP="000B208B">
      <w:pPr>
        <w:autoSpaceDE w:val="0"/>
        <w:autoSpaceDN w:val="0"/>
        <w:spacing w:before="60" w:after="60" w:line="276" w:lineRule="auto"/>
        <w:ind w:firstLine="709"/>
        <w:rPr>
          <w:rFonts w:ascii="Times New Roman" w:hAnsi="Times New Roman"/>
          <w:b/>
          <w:szCs w:val="28"/>
        </w:rPr>
      </w:pPr>
      <w:r w:rsidRPr="0059543D">
        <w:rPr>
          <w:rFonts w:ascii="Times New Roman" w:hAnsi="Times New Roman"/>
          <w:b/>
          <w:szCs w:val="28"/>
        </w:rPr>
        <w:t xml:space="preserve">2. </w:t>
      </w:r>
      <w:r>
        <w:rPr>
          <w:rFonts w:ascii="Times New Roman" w:hAnsi="Times New Roman"/>
          <w:b/>
          <w:bCs/>
          <w:szCs w:val="28"/>
        </w:rPr>
        <w:t xml:space="preserve">Ban Quản lý dự </w:t>
      </w:r>
      <w:proofErr w:type="gramStart"/>
      <w:r>
        <w:rPr>
          <w:rFonts w:ascii="Times New Roman" w:hAnsi="Times New Roman"/>
          <w:b/>
          <w:bCs/>
          <w:szCs w:val="28"/>
        </w:rPr>
        <w:t>án</w:t>
      </w:r>
      <w:proofErr w:type="gramEnd"/>
      <w:r>
        <w:rPr>
          <w:rFonts w:ascii="Times New Roman" w:hAnsi="Times New Roman"/>
          <w:b/>
          <w:bCs/>
          <w:szCs w:val="28"/>
        </w:rPr>
        <w:t xml:space="preserve"> đầu tư xây dựng</w:t>
      </w:r>
      <w:r>
        <w:rPr>
          <w:rFonts w:ascii="Times New Roman" w:hAnsi="Times New Roman"/>
          <w:b/>
          <w:szCs w:val="28"/>
        </w:rPr>
        <w:t xml:space="preserve"> huyện </w:t>
      </w:r>
    </w:p>
    <w:p w:rsidR="00111FBE" w:rsidRPr="0059543D" w:rsidRDefault="00111FBE" w:rsidP="000B208B">
      <w:pPr>
        <w:autoSpaceDE w:val="0"/>
        <w:autoSpaceDN w:val="0"/>
        <w:spacing w:before="60" w:after="60" w:line="276" w:lineRule="auto"/>
        <w:ind w:firstLine="709"/>
        <w:rPr>
          <w:rFonts w:ascii="Times New Roman" w:hAnsi="Times New Roman"/>
          <w:szCs w:val="28"/>
        </w:rPr>
      </w:pPr>
      <w:r w:rsidRPr="0059543D">
        <w:rPr>
          <w:rFonts w:ascii="Times New Roman" w:hAnsi="Times New Roman"/>
          <w:szCs w:val="28"/>
        </w:rPr>
        <w:t xml:space="preserve">- Xây dựng Quy chế hoạt động; Đề </w:t>
      </w:r>
      <w:proofErr w:type="gramStart"/>
      <w:r w:rsidRPr="0059543D">
        <w:rPr>
          <w:rFonts w:ascii="Times New Roman" w:hAnsi="Times New Roman"/>
          <w:szCs w:val="28"/>
        </w:rPr>
        <w:t>án</w:t>
      </w:r>
      <w:proofErr w:type="gramEnd"/>
      <w:r w:rsidRPr="0059543D">
        <w:rPr>
          <w:rFonts w:ascii="Times New Roman" w:hAnsi="Times New Roman"/>
          <w:szCs w:val="28"/>
        </w:rPr>
        <w:t xml:space="preserve"> vị trí việc làm của đơn vị trình cấp có thẩm quyền phê duyệt.</w:t>
      </w:r>
    </w:p>
    <w:p w:rsidR="00111FBE" w:rsidRPr="0059543D" w:rsidRDefault="00111FBE" w:rsidP="000B208B">
      <w:pPr>
        <w:autoSpaceDE w:val="0"/>
        <w:autoSpaceDN w:val="0"/>
        <w:spacing w:before="60" w:after="60" w:line="276" w:lineRule="auto"/>
        <w:ind w:firstLine="709"/>
        <w:rPr>
          <w:rFonts w:ascii="Times New Roman" w:hAnsi="Times New Roman"/>
          <w:szCs w:val="28"/>
        </w:rPr>
      </w:pPr>
      <w:r w:rsidRPr="0059543D">
        <w:rPr>
          <w:rFonts w:ascii="Times New Roman" w:hAnsi="Times New Roman"/>
          <w:szCs w:val="28"/>
        </w:rPr>
        <w:t>- Thực hiện sắp xếp, bố trí viên chức đảm bảo đúng quy định.</w:t>
      </w:r>
    </w:p>
    <w:p w:rsidR="00111FBE" w:rsidRPr="0059543D" w:rsidRDefault="00111FBE" w:rsidP="000B208B">
      <w:pPr>
        <w:autoSpaceDE w:val="0"/>
        <w:autoSpaceDN w:val="0"/>
        <w:spacing w:before="60" w:after="60" w:line="276" w:lineRule="auto"/>
        <w:ind w:firstLine="709"/>
        <w:rPr>
          <w:rFonts w:ascii="Times New Roman" w:hAnsi="Times New Roman"/>
          <w:sz w:val="16"/>
          <w:szCs w:val="28"/>
        </w:rPr>
      </w:pPr>
    </w:p>
    <w:p w:rsidR="00111FBE" w:rsidRPr="0059543D" w:rsidRDefault="00111FBE" w:rsidP="00A50C85">
      <w:pPr>
        <w:autoSpaceDE w:val="0"/>
        <w:autoSpaceDN w:val="0"/>
        <w:spacing w:line="240" w:lineRule="auto"/>
        <w:ind w:firstLine="709"/>
        <w:jc w:val="center"/>
        <w:rPr>
          <w:rFonts w:ascii="Times New Roman" w:hAnsi="Times New Roman"/>
          <w:b/>
          <w:szCs w:val="28"/>
        </w:rPr>
      </w:pPr>
      <w:r w:rsidRPr="0059543D">
        <w:rPr>
          <w:rFonts w:ascii="Times New Roman" w:hAnsi="Times New Roman"/>
          <w:b/>
          <w:szCs w:val="28"/>
        </w:rPr>
        <w:t>Phần thứ năm</w:t>
      </w:r>
    </w:p>
    <w:p w:rsidR="00111FBE" w:rsidRPr="0059543D" w:rsidRDefault="00111FBE" w:rsidP="00A50C85">
      <w:pPr>
        <w:autoSpaceDE w:val="0"/>
        <w:autoSpaceDN w:val="0"/>
        <w:spacing w:line="240" w:lineRule="auto"/>
        <w:ind w:firstLine="709"/>
        <w:jc w:val="center"/>
        <w:rPr>
          <w:rFonts w:ascii="Times New Roman" w:hAnsi="Times New Roman"/>
          <w:b/>
          <w:szCs w:val="28"/>
        </w:rPr>
      </w:pPr>
      <w:r w:rsidRPr="0059543D">
        <w:rPr>
          <w:rFonts w:ascii="Times New Roman" w:hAnsi="Times New Roman"/>
          <w:b/>
          <w:szCs w:val="28"/>
        </w:rPr>
        <w:t>KẾT LUẬN VÀ KIẾN NGHỊ</w:t>
      </w:r>
    </w:p>
    <w:p w:rsidR="00111FBE" w:rsidRPr="0059543D" w:rsidRDefault="00111FBE" w:rsidP="000B208B">
      <w:pPr>
        <w:autoSpaceDE w:val="0"/>
        <w:autoSpaceDN w:val="0"/>
        <w:spacing w:before="60" w:after="60" w:line="276" w:lineRule="auto"/>
        <w:ind w:firstLine="709"/>
        <w:jc w:val="center"/>
        <w:rPr>
          <w:rFonts w:ascii="Times New Roman" w:hAnsi="Times New Roman"/>
          <w:b/>
          <w:szCs w:val="28"/>
        </w:rPr>
      </w:pPr>
    </w:p>
    <w:p w:rsidR="00111FBE" w:rsidRPr="0059543D" w:rsidRDefault="00111FBE" w:rsidP="000B208B">
      <w:pPr>
        <w:spacing w:before="60" w:after="60" w:line="276" w:lineRule="auto"/>
        <w:ind w:firstLine="709"/>
        <w:rPr>
          <w:rFonts w:ascii="Times New Roman" w:hAnsi="Times New Roman"/>
          <w:szCs w:val="28"/>
        </w:rPr>
      </w:pPr>
      <w:r w:rsidRPr="0059543D">
        <w:rPr>
          <w:rFonts w:ascii="Times New Roman" w:hAnsi="Times New Roman"/>
          <w:szCs w:val="28"/>
        </w:rPr>
        <w:tab/>
        <w:t xml:space="preserve">Việc kiện toàn cơ cấu tổ chức của </w:t>
      </w:r>
      <w:r>
        <w:rPr>
          <w:rFonts w:ascii="Times New Roman" w:hAnsi="Times New Roman"/>
          <w:szCs w:val="28"/>
        </w:rPr>
        <w:t>Ban Quản lý dự án đầu tư xây dựng huyện Lộc Hà</w:t>
      </w:r>
      <w:r w:rsidRPr="0059543D">
        <w:rPr>
          <w:rFonts w:ascii="Times New Roman" w:hAnsi="Times New Roman"/>
          <w:szCs w:val="28"/>
        </w:rPr>
        <w:t xml:space="preserve"> rất cần thiết, nhằm nâng cao hiệu quả quản lý của đơn vị sự nghiệp trên địa bàn; bảo đảm sự lãnh đạo của Đảng, sự quản lý thống nhất của Nhà nước trong việc tiếp tục đổi mới, sắp xếp tổ chức bộ máy của hệ thống chính trị tinh gọn, hoạt động hiệu lực, hiệu quả. UBND huyện Lộc Hà đề xuất một số nội dung như sau:</w:t>
      </w:r>
    </w:p>
    <w:p w:rsidR="00111FBE" w:rsidRPr="0059543D" w:rsidRDefault="00111FBE" w:rsidP="000B208B">
      <w:pPr>
        <w:spacing w:before="60" w:after="60" w:line="276" w:lineRule="auto"/>
        <w:ind w:firstLine="709"/>
        <w:rPr>
          <w:rFonts w:ascii="Times New Roman" w:hAnsi="Times New Roman"/>
          <w:bCs/>
          <w:szCs w:val="28"/>
          <w:lang w:val="pl-PL"/>
        </w:rPr>
      </w:pPr>
      <w:r w:rsidRPr="0059543D">
        <w:rPr>
          <w:rFonts w:ascii="Times New Roman" w:hAnsi="Times New Roman"/>
          <w:bCs/>
          <w:szCs w:val="28"/>
          <w:lang w:val="pl-PL"/>
        </w:rPr>
        <w:t>- Đề nghị Sở Nội vụ xem xét, thẩm định, góp ý các nội dung của Đề án; trình UBND tỉnh phê duyệt theo đúng quy định.</w:t>
      </w:r>
    </w:p>
    <w:p w:rsidR="00111FBE" w:rsidRPr="0059543D" w:rsidRDefault="00384481" w:rsidP="000B208B">
      <w:pPr>
        <w:spacing w:before="60" w:after="60" w:line="276" w:lineRule="auto"/>
        <w:ind w:firstLine="709"/>
        <w:rPr>
          <w:rFonts w:ascii="Times New Roman" w:hAnsi="Times New Roman"/>
          <w:bCs/>
          <w:szCs w:val="28"/>
          <w:lang w:val="pl-PL"/>
        </w:rPr>
      </w:pPr>
      <w:r>
        <w:rPr>
          <w:rFonts w:ascii="Times New Roman" w:hAnsi="Times New Roman"/>
          <w:bCs/>
          <w:szCs w:val="28"/>
          <w:lang w:val="pl-PL"/>
        </w:rPr>
        <w:t xml:space="preserve">- </w:t>
      </w:r>
      <w:r w:rsidR="00111FBE" w:rsidRPr="0059543D">
        <w:rPr>
          <w:rFonts w:ascii="Times New Roman" w:hAnsi="Times New Roman"/>
          <w:bCs/>
          <w:szCs w:val="28"/>
          <w:lang w:val="pl-PL"/>
        </w:rPr>
        <w:t xml:space="preserve">Đề nghị UBND tỉnh </w:t>
      </w:r>
      <w:r w:rsidR="00111FBE">
        <w:rPr>
          <w:rFonts w:ascii="Times New Roman" w:hAnsi="Times New Roman"/>
          <w:bCs/>
          <w:szCs w:val="28"/>
          <w:lang w:val="pl-PL"/>
        </w:rPr>
        <w:t>đồng ý chủ trương tuyển dụng 09 viên chức còn thiếu để đơn vị thực hiện tốt các chức năng, nhiệm vụ được giao.</w:t>
      </w:r>
    </w:p>
    <w:p w:rsidR="00111FBE" w:rsidRDefault="00111FBE" w:rsidP="000B208B">
      <w:pPr>
        <w:pStyle w:val="NormalWeb"/>
        <w:spacing w:before="60" w:beforeAutospacing="0" w:after="60" w:afterAutospacing="0" w:line="276" w:lineRule="auto"/>
        <w:ind w:firstLine="709"/>
        <w:rPr>
          <w:sz w:val="28"/>
          <w:szCs w:val="28"/>
        </w:rPr>
      </w:pPr>
      <w:r w:rsidRPr="0059543D">
        <w:rPr>
          <w:sz w:val="28"/>
          <w:szCs w:val="28"/>
        </w:rPr>
        <w:t xml:space="preserve">Trên đây là Đề án kiện toàn cơ cấu tổ chức của </w:t>
      </w:r>
      <w:r>
        <w:rPr>
          <w:sz w:val="28"/>
          <w:szCs w:val="28"/>
        </w:rPr>
        <w:t xml:space="preserve">Ban Quản lý dự án đầu tư xây dựng </w:t>
      </w:r>
      <w:r w:rsidRPr="0059543D">
        <w:rPr>
          <w:sz w:val="28"/>
          <w:szCs w:val="28"/>
        </w:rPr>
        <w:t>huyện Lộc Hà, kính đề nghị UBND tỉnh, Sở Nội vụ xem xét, thẩm định, phê duyệt./.</w:t>
      </w:r>
    </w:p>
    <w:p w:rsidR="000B208B" w:rsidRPr="0059543D" w:rsidRDefault="000B208B" w:rsidP="00384481">
      <w:pPr>
        <w:pStyle w:val="NormalWeb"/>
        <w:spacing w:before="60" w:beforeAutospacing="0" w:after="60" w:afterAutospacing="0" w:line="276" w:lineRule="auto"/>
        <w:ind w:firstLine="709"/>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B208B" w:rsidTr="000B208B">
        <w:tc>
          <w:tcPr>
            <w:tcW w:w="4644" w:type="dxa"/>
          </w:tcPr>
          <w:p w:rsidR="000B208B" w:rsidRPr="000B208B" w:rsidRDefault="000B208B" w:rsidP="0064361A">
            <w:pPr>
              <w:spacing w:line="240" w:lineRule="auto"/>
              <w:rPr>
                <w:rFonts w:ascii="Times New Roman" w:hAnsi="Times New Roman"/>
                <w:b/>
                <w:i/>
                <w:sz w:val="24"/>
                <w:szCs w:val="24"/>
              </w:rPr>
            </w:pPr>
            <w:r w:rsidRPr="000B208B">
              <w:rPr>
                <w:rFonts w:ascii="Times New Roman" w:hAnsi="Times New Roman"/>
                <w:b/>
                <w:i/>
                <w:sz w:val="24"/>
                <w:szCs w:val="24"/>
              </w:rPr>
              <w:t>Nơi nhận:</w:t>
            </w:r>
          </w:p>
          <w:p w:rsidR="000B208B" w:rsidRPr="000B208B" w:rsidRDefault="000B208B" w:rsidP="0064361A">
            <w:pPr>
              <w:spacing w:line="240" w:lineRule="auto"/>
              <w:rPr>
                <w:rFonts w:ascii="Times New Roman" w:hAnsi="Times New Roman"/>
                <w:sz w:val="22"/>
                <w:szCs w:val="22"/>
              </w:rPr>
            </w:pPr>
            <w:r w:rsidRPr="000B208B">
              <w:rPr>
                <w:rFonts w:ascii="Times New Roman" w:hAnsi="Times New Roman"/>
                <w:sz w:val="22"/>
                <w:szCs w:val="22"/>
              </w:rPr>
              <w:t>- Sở Nội vụ;</w:t>
            </w:r>
          </w:p>
          <w:p w:rsidR="000B208B" w:rsidRPr="000B208B" w:rsidRDefault="000B208B" w:rsidP="0064361A">
            <w:pPr>
              <w:spacing w:line="240" w:lineRule="auto"/>
              <w:rPr>
                <w:rFonts w:ascii="Times New Roman" w:hAnsi="Times New Roman"/>
                <w:sz w:val="22"/>
                <w:szCs w:val="22"/>
              </w:rPr>
            </w:pPr>
            <w:r w:rsidRPr="000B208B">
              <w:rPr>
                <w:rFonts w:ascii="Times New Roman" w:hAnsi="Times New Roman"/>
                <w:sz w:val="22"/>
                <w:szCs w:val="22"/>
              </w:rPr>
              <w:t>- Thường trực Huyện ủy, HĐND huyện;</w:t>
            </w:r>
          </w:p>
          <w:p w:rsidR="000B208B" w:rsidRPr="000B208B" w:rsidRDefault="000B208B" w:rsidP="0064361A">
            <w:pPr>
              <w:spacing w:line="240" w:lineRule="auto"/>
              <w:rPr>
                <w:rFonts w:ascii="Times New Roman" w:hAnsi="Times New Roman"/>
                <w:sz w:val="22"/>
                <w:szCs w:val="22"/>
              </w:rPr>
            </w:pPr>
            <w:r w:rsidRPr="000B208B">
              <w:rPr>
                <w:rFonts w:ascii="Times New Roman" w:hAnsi="Times New Roman"/>
                <w:sz w:val="22"/>
                <w:szCs w:val="22"/>
              </w:rPr>
              <w:t>- Chủ tịch, các PCT UBND huyện;</w:t>
            </w:r>
          </w:p>
          <w:p w:rsidR="000B208B" w:rsidRPr="000B208B" w:rsidRDefault="000B208B" w:rsidP="0064361A">
            <w:pPr>
              <w:spacing w:line="240" w:lineRule="auto"/>
              <w:rPr>
                <w:rFonts w:ascii="Times New Roman" w:hAnsi="Times New Roman"/>
                <w:sz w:val="22"/>
                <w:szCs w:val="22"/>
              </w:rPr>
            </w:pPr>
            <w:r w:rsidRPr="000B208B">
              <w:rPr>
                <w:rFonts w:ascii="Times New Roman" w:hAnsi="Times New Roman"/>
                <w:sz w:val="22"/>
                <w:szCs w:val="22"/>
              </w:rPr>
              <w:t>- Các phòng, ban, đơn vị thuộc huyện;</w:t>
            </w:r>
          </w:p>
          <w:p w:rsidR="000B208B" w:rsidRDefault="000B208B" w:rsidP="0064361A">
            <w:pPr>
              <w:spacing w:line="240" w:lineRule="auto"/>
              <w:rPr>
                <w:rFonts w:ascii="Times New Roman" w:hAnsi="Times New Roman"/>
                <w:b/>
                <w:szCs w:val="28"/>
              </w:rPr>
            </w:pPr>
            <w:r w:rsidRPr="000B208B">
              <w:rPr>
                <w:rFonts w:ascii="Times New Roman" w:hAnsi="Times New Roman"/>
                <w:sz w:val="22"/>
                <w:szCs w:val="22"/>
              </w:rPr>
              <w:t>- Lưu: VT, NV.</w:t>
            </w:r>
          </w:p>
        </w:tc>
        <w:tc>
          <w:tcPr>
            <w:tcW w:w="4644" w:type="dxa"/>
          </w:tcPr>
          <w:p w:rsidR="000B208B" w:rsidRDefault="000B208B" w:rsidP="000B208B">
            <w:pPr>
              <w:spacing w:line="240" w:lineRule="auto"/>
              <w:jc w:val="center"/>
              <w:rPr>
                <w:rFonts w:ascii="Times New Roman" w:hAnsi="Times New Roman"/>
                <w:b/>
                <w:szCs w:val="28"/>
              </w:rPr>
            </w:pPr>
            <w:r>
              <w:rPr>
                <w:rFonts w:ascii="Times New Roman" w:hAnsi="Times New Roman"/>
                <w:b/>
                <w:szCs w:val="28"/>
              </w:rPr>
              <w:t>TM. ỦY BAN NHÂN DÂN</w:t>
            </w:r>
          </w:p>
          <w:p w:rsidR="000B208B" w:rsidRDefault="000B208B" w:rsidP="000B208B">
            <w:pPr>
              <w:spacing w:line="240" w:lineRule="auto"/>
              <w:jc w:val="center"/>
              <w:rPr>
                <w:rFonts w:ascii="Times New Roman" w:hAnsi="Times New Roman"/>
                <w:b/>
                <w:szCs w:val="28"/>
              </w:rPr>
            </w:pPr>
            <w:r>
              <w:rPr>
                <w:rFonts w:ascii="Times New Roman" w:hAnsi="Times New Roman"/>
                <w:b/>
                <w:szCs w:val="28"/>
              </w:rPr>
              <w:t>CHỦ TỊCH</w:t>
            </w:r>
          </w:p>
          <w:p w:rsidR="000B208B" w:rsidRDefault="000B208B" w:rsidP="000B208B">
            <w:pPr>
              <w:spacing w:before="60" w:after="60" w:line="276" w:lineRule="auto"/>
              <w:jc w:val="center"/>
              <w:rPr>
                <w:rFonts w:ascii="Times New Roman" w:hAnsi="Times New Roman"/>
                <w:b/>
                <w:szCs w:val="28"/>
              </w:rPr>
            </w:pPr>
          </w:p>
          <w:p w:rsidR="000B208B" w:rsidRDefault="000B208B" w:rsidP="000B208B">
            <w:pPr>
              <w:spacing w:before="60" w:after="60" w:line="276" w:lineRule="auto"/>
              <w:jc w:val="center"/>
              <w:rPr>
                <w:rFonts w:ascii="Times New Roman" w:hAnsi="Times New Roman"/>
                <w:b/>
                <w:szCs w:val="28"/>
              </w:rPr>
            </w:pPr>
          </w:p>
          <w:p w:rsidR="000B208B" w:rsidRDefault="000B208B" w:rsidP="000B208B">
            <w:pPr>
              <w:spacing w:before="60" w:after="60" w:line="276" w:lineRule="auto"/>
              <w:jc w:val="center"/>
              <w:rPr>
                <w:rFonts w:ascii="Times New Roman" w:hAnsi="Times New Roman"/>
                <w:b/>
                <w:szCs w:val="28"/>
              </w:rPr>
            </w:pPr>
          </w:p>
          <w:p w:rsidR="000B208B" w:rsidRDefault="000B208B" w:rsidP="000B208B">
            <w:pPr>
              <w:spacing w:before="60" w:after="60" w:line="276" w:lineRule="auto"/>
              <w:jc w:val="center"/>
              <w:rPr>
                <w:rFonts w:ascii="Times New Roman" w:hAnsi="Times New Roman"/>
                <w:b/>
                <w:szCs w:val="28"/>
              </w:rPr>
            </w:pPr>
            <w:r>
              <w:rPr>
                <w:rFonts w:ascii="Times New Roman" w:hAnsi="Times New Roman"/>
                <w:b/>
                <w:szCs w:val="28"/>
              </w:rPr>
              <w:t>Nguyễn Việt Hùng</w:t>
            </w:r>
          </w:p>
        </w:tc>
      </w:tr>
    </w:tbl>
    <w:p w:rsidR="00447C6B" w:rsidRPr="00A50C85" w:rsidRDefault="00447C6B" w:rsidP="00A50C85">
      <w:pPr>
        <w:spacing w:line="320" w:lineRule="exact"/>
        <w:rPr>
          <w:szCs w:val="28"/>
        </w:rPr>
      </w:pPr>
    </w:p>
    <w:sectPr w:rsidR="00447C6B" w:rsidRPr="00A50C85" w:rsidSect="00A50C85">
      <w:headerReference w:type="default" r:id="rId9"/>
      <w:pgSz w:w="11907" w:h="16840" w:code="9"/>
      <w:pgMar w:top="1134" w:right="1134" w:bottom="1134" w:left="1701" w:header="567" w:footer="4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A4" w:rsidRDefault="00056AA4" w:rsidP="0042380F">
      <w:r>
        <w:separator/>
      </w:r>
    </w:p>
  </w:endnote>
  <w:endnote w:type="continuationSeparator" w:id="0">
    <w:p w:rsidR="00056AA4" w:rsidRDefault="00056AA4" w:rsidP="0042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Arial"/>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A4" w:rsidRDefault="00056AA4" w:rsidP="0042380F">
      <w:r>
        <w:separator/>
      </w:r>
    </w:p>
  </w:footnote>
  <w:footnote w:type="continuationSeparator" w:id="0">
    <w:p w:rsidR="00056AA4" w:rsidRDefault="00056AA4" w:rsidP="00423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C6" w:rsidRPr="00AD3AC5" w:rsidRDefault="00D31AC6" w:rsidP="00992B12">
    <w:pPr>
      <w:pStyle w:val="Header"/>
      <w:spacing w:line="240" w:lineRule="auto"/>
      <w:jc w:val="center"/>
      <w:rPr>
        <w:rFonts w:ascii="Times New Roman" w:hAnsi="Times New Roman"/>
        <w:sz w:val="28"/>
        <w:szCs w:val="28"/>
      </w:rPr>
    </w:pPr>
    <w:r w:rsidRPr="00AD3AC5">
      <w:rPr>
        <w:rFonts w:ascii="Times New Roman" w:hAnsi="Times New Roman"/>
        <w:sz w:val="28"/>
        <w:szCs w:val="28"/>
      </w:rPr>
      <w:fldChar w:fldCharType="begin"/>
    </w:r>
    <w:r w:rsidRPr="00AD3AC5">
      <w:rPr>
        <w:rFonts w:ascii="Times New Roman" w:hAnsi="Times New Roman"/>
        <w:sz w:val="28"/>
        <w:szCs w:val="28"/>
      </w:rPr>
      <w:instrText xml:space="preserve"> PAGE   \* MERGEFORMAT </w:instrText>
    </w:r>
    <w:r w:rsidRPr="00AD3AC5">
      <w:rPr>
        <w:rFonts w:ascii="Times New Roman" w:hAnsi="Times New Roman"/>
        <w:sz w:val="28"/>
        <w:szCs w:val="28"/>
      </w:rPr>
      <w:fldChar w:fldCharType="separate"/>
    </w:r>
    <w:r w:rsidR="0064361A">
      <w:rPr>
        <w:rFonts w:ascii="Times New Roman" w:hAnsi="Times New Roman"/>
        <w:noProof/>
        <w:sz w:val="28"/>
        <w:szCs w:val="28"/>
      </w:rPr>
      <w:t>11</w:t>
    </w:r>
    <w:r w:rsidRPr="00AD3AC5">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177"/>
    <w:multiLevelType w:val="hybridMultilevel"/>
    <w:tmpl w:val="D78A5E7A"/>
    <w:lvl w:ilvl="0" w:tplc="6BA65F06">
      <w:start w:val="2"/>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8647C46"/>
    <w:multiLevelType w:val="multilevel"/>
    <w:tmpl w:val="A3F2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811C8"/>
    <w:multiLevelType w:val="hybridMultilevel"/>
    <w:tmpl w:val="6E20281E"/>
    <w:lvl w:ilvl="0" w:tplc="4BBA9ED0">
      <w:start w:val="1"/>
      <w:numFmt w:val="decimal"/>
      <w:lvlText w:val="%1."/>
      <w:lvlJc w:val="left"/>
      <w:pPr>
        <w:ind w:left="900" w:hanging="360"/>
      </w:pPr>
      <w:rPr>
        <w:rFonts w:eastAsia="MS Mincho" w:cs="Arial"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E667528"/>
    <w:multiLevelType w:val="hybridMultilevel"/>
    <w:tmpl w:val="8A82086C"/>
    <w:lvl w:ilvl="0" w:tplc="4BD6CEA0">
      <w:start w:val="1"/>
      <w:numFmt w:val="bullet"/>
      <w:lvlText w:val="-"/>
      <w:lvlJc w:val="left"/>
      <w:pPr>
        <w:ind w:left="3905"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2D44979"/>
    <w:multiLevelType w:val="hybridMultilevel"/>
    <w:tmpl w:val="6CDA519C"/>
    <w:lvl w:ilvl="0" w:tplc="4928D944">
      <w:start w:val="1"/>
      <w:numFmt w:val="decimal"/>
      <w:lvlText w:val="%1."/>
      <w:lvlJc w:val="left"/>
      <w:pPr>
        <w:ind w:left="927" w:hanging="360"/>
      </w:pPr>
      <w:rPr>
        <w:rFonts w:eastAsia="MS Mincho"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50F3859"/>
    <w:multiLevelType w:val="hybridMultilevel"/>
    <w:tmpl w:val="958CA948"/>
    <w:lvl w:ilvl="0" w:tplc="D05612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6D24813"/>
    <w:multiLevelType w:val="hybridMultilevel"/>
    <w:tmpl w:val="EB8E2ECC"/>
    <w:lvl w:ilvl="0" w:tplc="097081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227C11"/>
    <w:multiLevelType w:val="hybridMultilevel"/>
    <w:tmpl w:val="D1F897C0"/>
    <w:lvl w:ilvl="0" w:tplc="2D627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F87242"/>
    <w:multiLevelType w:val="hybridMultilevel"/>
    <w:tmpl w:val="39C461BA"/>
    <w:lvl w:ilvl="0" w:tplc="0C824AA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8EF40F5"/>
    <w:multiLevelType w:val="hybridMultilevel"/>
    <w:tmpl w:val="AE64A02E"/>
    <w:lvl w:ilvl="0" w:tplc="3B1C34A2">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C714D53"/>
    <w:multiLevelType w:val="hybridMultilevel"/>
    <w:tmpl w:val="A32C7A20"/>
    <w:lvl w:ilvl="0" w:tplc="98B4C6B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4CDC6645"/>
    <w:multiLevelType w:val="hybridMultilevel"/>
    <w:tmpl w:val="79B21DB2"/>
    <w:lvl w:ilvl="0" w:tplc="60D648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DE06C5"/>
    <w:multiLevelType w:val="hybridMultilevel"/>
    <w:tmpl w:val="34EA5A1A"/>
    <w:lvl w:ilvl="0" w:tplc="BA40BC94">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645514D"/>
    <w:multiLevelType w:val="hybridMultilevel"/>
    <w:tmpl w:val="B65EE546"/>
    <w:lvl w:ilvl="0" w:tplc="900ED570">
      <w:start w:val="1"/>
      <w:numFmt w:val="bullet"/>
      <w:lvlText w:val="-"/>
      <w:lvlJc w:val="left"/>
      <w:pPr>
        <w:ind w:left="927" w:hanging="360"/>
      </w:pPr>
      <w:rPr>
        <w:rFonts w:ascii="Times New Roman" w:eastAsia="Calibr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A286A14"/>
    <w:multiLevelType w:val="hybridMultilevel"/>
    <w:tmpl w:val="2FFC3376"/>
    <w:lvl w:ilvl="0" w:tplc="252695BE">
      <w:start w:val="2"/>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nsid w:val="67BF5294"/>
    <w:multiLevelType w:val="hybridMultilevel"/>
    <w:tmpl w:val="D37CBDA4"/>
    <w:lvl w:ilvl="0" w:tplc="C638F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126A1C"/>
    <w:multiLevelType w:val="hybridMultilevel"/>
    <w:tmpl w:val="7E9216F2"/>
    <w:lvl w:ilvl="0" w:tplc="FD2E6300">
      <w:start w:val="1"/>
      <w:numFmt w:val="decimal"/>
      <w:lvlText w:val="%1."/>
      <w:lvlJc w:val="left"/>
      <w:pPr>
        <w:ind w:left="1407" w:hanging="840"/>
      </w:pPr>
      <w:rPr>
        <w:rFonts w:eastAsia="MS Mincho"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BE21AE0"/>
    <w:multiLevelType w:val="hybridMultilevel"/>
    <w:tmpl w:val="CD34C0DE"/>
    <w:lvl w:ilvl="0" w:tplc="9A88B7D0">
      <w:start w:val="1"/>
      <w:numFmt w:val="decimal"/>
      <w:lvlText w:val="%1."/>
      <w:lvlJc w:val="left"/>
      <w:pPr>
        <w:ind w:left="927" w:hanging="360"/>
      </w:pPr>
      <w:rPr>
        <w:rFonts w:eastAsia="MS Mincho"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C357425"/>
    <w:multiLevelType w:val="hybridMultilevel"/>
    <w:tmpl w:val="A582EBC4"/>
    <w:lvl w:ilvl="0" w:tplc="38821D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CF70803"/>
    <w:multiLevelType w:val="hybridMultilevel"/>
    <w:tmpl w:val="03BA377C"/>
    <w:lvl w:ilvl="0" w:tplc="E41492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7EB515F"/>
    <w:multiLevelType w:val="hybridMultilevel"/>
    <w:tmpl w:val="338849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93FF9"/>
    <w:multiLevelType w:val="hybridMultilevel"/>
    <w:tmpl w:val="E04446D4"/>
    <w:lvl w:ilvl="0" w:tplc="D2520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BB4E82"/>
    <w:multiLevelType w:val="hybridMultilevel"/>
    <w:tmpl w:val="78D6378C"/>
    <w:lvl w:ilvl="0" w:tplc="A0EAB20E">
      <w:start w:val="3"/>
      <w:numFmt w:val="bullet"/>
      <w:lvlText w:val=""/>
      <w:lvlJc w:val="left"/>
      <w:pPr>
        <w:ind w:left="900" w:hanging="360"/>
      </w:pPr>
      <w:rPr>
        <w:rFonts w:ascii="Symbol" w:eastAsia="Times New Roman" w:hAnsi="Symbol"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7DFF6428"/>
    <w:multiLevelType w:val="hybridMultilevel"/>
    <w:tmpl w:val="B48026E2"/>
    <w:lvl w:ilvl="0" w:tplc="52DE6C56">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E277F8D"/>
    <w:multiLevelType w:val="hybridMultilevel"/>
    <w:tmpl w:val="C00AE538"/>
    <w:lvl w:ilvl="0" w:tplc="881E79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4019F4"/>
    <w:multiLevelType w:val="hybridMultilevel"/>
    <w:tmpl w:val="DDC66E4C"/>
    <w:lvl w:ilvl="0" w:tplc="2AA43F62">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2"/>
  </w:num>
  <w:num w:numId="3">
    <w:abstractNumId w:val="19"/>
  </w:num>
  <w:num w:numId="4">
    <w:abstractNumId w:val="8"/>
  </w:num>
  <w:num w:numId="5">
    <w:abstractNumId w:val="16"/>
  </w:num>
  <w:num w:numId="6">
    <w:abstractNumId w:val="17"/>
  </w:num>
  <w:num w:numId="7">
    <w:abstractNumId w:val="4"/>
  </w:num>
  <w:num w:numId="8">
    <w:abstractNumId w:val="2"/>
  </w:num>
  <w:num w:numId="9">
    <w:abstractNumId w:val="11"/>
  </w:num>
  <w:num w:numId="10">
    <w:abstractNumId w:val="20"/>
  </w:num>
  <w:num w:numId="11">
    <w:abstractNumId w:val="18"/>
  </w:num>
  <w:num w:numId="12">
    <w:abstractNumId w:val="6"/>
  </w:num>
  <w:num w:numId="13">
    <w:abstractNumId w:val="14"/>
  </w:num>
  <w:num w:numId="14">
    <w:abstractNumId w:val="10"/>
  </w:num>
  <w:num w:numId="15">
    <w:abstractNumId w:val="9"/>
  </w:num>
  <w:num w:numId="16">
    <w:abstractNumId w:val="5"/>
  </w:num>
  <w:num w:numId="17">
    <w:abstractNumId w:val="13"/>
  </w:num>
  <w:num w:numId="18">
    <w:abstractNumId w:val="12"/>
  </w:num>
  <w:num w:numId="19">
    <w:abstractNumId w:val="23"/>
  </w:num>
  <w:num w:numId="20">
    <w:abstractNumId w:val="25"/>
  </w:num>
  <w:num w:numId="21">
    <w:abstractNumId w:val="0"/>
  </w:num>
  <w:num w:numId="22">
    <w:abstractNumId w:val="3"/>
  </w:num>
  <w:num w:numId="23">
    <w:abstractNumId w:val="24"/>
  </w:num>
  <w:num w:numId="24">
    <w:abstractNumId w:val="21"/>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A9"/>
    <w:rsid w:val="0000079A"/>
    <w:rsid w:val="00000A54"/>
    <w:rsid w:val="00002537"/>
    <w:rsid w:val="00002C92"/>
    <w:rsid w:val="00003244"/>
    <w:rsid w:val="00003A86"/>
    <w:rsid w:val="00003BD7"/>
    <w:rsid w:val="00004446"/>
    <w:rsid w:val="00004912"/>
    <w:rsid w:val="00004994"/>
    <w:rsid w:val="000051CF"/>
    <w:rsid w:val="0000572A"/>
    <w:rsid w:val="000058DD"/>
    <w:rsid w:val="000060FB"/>
    <w:rsid w:val="0000634C"/>
    <w:rsid w:val="00006FEA"/>
    <w:rsid w:val="00007602"/>
    <w:rsid w:val="00007B40"/>
    <w:rsid w:val="00010495"/>
    <w:rsid w:val="00010A76"/>
    <w:rsid w:val="00010BA1"/>
    <w:rsid w:val="00010BD9"/>
    <w:rsid w:val="00011220"/>
    <w:rsid w:val="00011575"/>
    <w:rsid w:val="000117EC"/>
    <w:rsid w:val="000118B8"/>
    <w:rsid w:val="00011991"/>
    <w:rsid w:val="0001220F"/>
    <w:rsid w:val="000124E6"/>
    <w:rsid w:val="0001267D"/>
    <w:rsid w:val="00012BA1"/>
    <w:rsid w:val="00013180"/>
    <w:rsid w:val="00013752"/>
    <w:rsid w:val="0001389E"/>
    <w:rsid w:val="00014085"/>
    <w:rsid w:val="000146B1"/>
    <w:rsid w:val="00015024"/>
    <w:rsid w:val="0001546A"/>
    <w:rsid w:val="00017846"/>
    <w:rsid w:val="0002040A"/>
    <w:rsid w:val="0002084D"/>
    <w:rsid w:val="0002106E"/>
    <w:rsid w:val="000216F5"/>
    <w:rsid w:val="00021914"/>
    <w:rsid w:val="00021D8B"/>
    <w:rsid w:val="00022115"/>
    <w:rsid w:val="0002242A"/>
    <w:rsid w:val="00022731"/>
    <w:rsid w:val="0002331C"/>
    <w:rsid w:val="0002364D"/>
    <w:rsid w:val="00023890"/>
    <w:rsid w:val="00023BB9"/>
    <w:rsid w:val="00023F57"/>
    <w:rsid w:val="0002452D"/>
    <w:rsid w:val="000249F6"/>
    <w:rsid w:val="00025D9D"/>
    <w:rsid w:val="00025EA8"/>
    <w:rsid w:val="00025EAE"/>
    <w:rsid w:val="00026F79"/>
    <w:rsid w:val="00027015"/>
    <w:rsid w:val="000272EC"/>
    <w:rsid w:val="000275F6"/>
    <w:rsid w:val="000277CC"/>
    <w:rsid w:val="0003004B"/>
    <w:rsid w:val="000301D4"/>
    <w:rsid w:val="00030923"/>
    <w:rsid w:val="0003108A"/>
    <w:rsid w:val="000310E2"/>
    <w:rsid w:val="00031435"/>
    <w:rsid w:val="00031531"/>
    <w:rsid w:val="00031BDB"/>
    <w:rsid w:val="00032496"/>
    <w:rsid w:val="00032C7E"/>
    <w:rsid w:val="00032FAC"/>
    <w:rsid w:val="00033207"/>
    <w:rsid w:val="00033231"/>
    <w:rsid w:val="0003341F"/>
    <w:rsid w:val="00034997"/>
    <w:rsid w:val="00035178"/>
    <w:rsid w:val="00035287"/>
    <w:rsid w:val="000354D6"/>
    <w:rsid w:val="00035547"/>
    <w:rsid w:val="0003592F"/>
    <w:rsid w:val="00036C40"/>
    <w:rsid w:val="00036FF8"/>
    <w:rsid w:val="0004017C"/>
    <w:rsid w:val="000401B1"/>
    <w:rsid w:val="00040FE6"/>
    <w:rsid w:val="00041D3D"/>
    <w:rsid w:val="000421B0"/>
    <w:rsid w:val="000423D3"/>
    <w:rsid w:val="0004249E"/>
    <w:rsid w:val="000432F0"/>
    <w:rsid w:val="00043321"/>
    <w:rsid w:val="000439CB"/>
    <w:rsid w:val="00043E65"/>
    <w:rsid w:val="00045779"/>
    <w:rsid w:val="000457E5"/>
    <w:rsid w:val="00045C97"/>
    <w:rsid w:val="0004736E"/>
    <w:rsid w:val="000474C1"/>
    <w:rsid w:val="00047937"/>
    <w:rsid w:val="000505D5"/>
    <w:rsid w:val="000507B2"/>
    <w:rsid w:val="00052403"/>
    <w:rsid w:val="00053749"/>
    <w:rsid w:val="000546CA"/>
    <w:rsid w:val="000550A4"/>
    <w:rsid w:val="00055314"/>
    <w:rsid w:val="00055B34"/>
    <w:rsid w:val="000568C7"/>
    <w:rsid w:val="00056AA4"/>
    <w:rsid w:val="00057B21"/>
    <w:rsid w:val="00057E2F"/>
    <w:rsid w:val="00060283"/>
    <w:rsid w:val="0006092D"/>
    <w:rsid w:val="000609F4"/>
    <w:rsid w:val="00060CA3"/>
    <w:rsid w:val="00061C93"/>
    <w:rsid w:val="00062072"/>
    <w:rsid w:val="000624FF"/>
    <w:rsid w:val="00062D78"/>
    <w:rsid w:val="0006413D"/>
    <w:rsid w:val="00064586"/>
    <w:rsid w:val="000645B1"/>
    <w:rsid w:val="00065105"/>
    <w:rsid w:val="00065D39"/>
    <w:rsid w:val="00065F4F"/>
    <w:rsid w:val="00066040"/>
    <w:rsid w:val="00067032"/>
    <w:rsid w:val="000671C7"/>
    <w:rsid w:val="00067638"/>
    <w:rsid w:val="000677A0"/>
    <w:rsid w:val="00067E75"/>
    <w:rsid w:val="0007040A"/>
    <w:rsid w:val="000706D5"/>
    <w:rsid w:val="000708DA"/>
    <w:rsid w:val="00070AEB"/>
    <w:rsid w:val="00070D4C"/>
    <w:rsid w:val="00070DE5"/>
    <w:rsid w:val="00071182"/>
    <w:rsid w:val="000729A3"/>
    <w:rsid w:val="00072B55"/>
    <w:rsid w:val="00072C9C"/>
    <w:rsid w:val="00072F9E"/>
    <w:rsid w:val="00073048"/>
    <w:rsid w:val="000733D0"/>
    <w:rsid w:val="00073B7A"/>
    <w:rsid w:val="000740C3"/>
    <w:rsid w:val="0007412E"/>
    <w:rsid w:val="000741E2"/>
    <w:rsid w:val="000744E1"/>
    <w:rsid w:val="00074957"/>
    <w:rsid w:val="00074D96"/>
    <w:rsid w:val="00075210"/>
    <w:rsid w:val="000753D4"/>
    <w:rsid w:val="00075518"/>
    <w:rsid w:val="00075880"/>
    <w:rsid w:val="000759BB"/>
    <w:rsid w:val="000761CB"/>
    <w:rsid w:val="000766A4"/>
    <w:rsid w:val="00076AEA"/>
    <w:rsid w:val="00077393"/>
    <w:rsid w:val="00077A47"/>
    <w:rsid w:val="00081D80"/>
    <w:rsid w:val="00082B53"/>
    <w:rsid w:val="0008338B"/>
    <w:rsid w:val="00083747"/>
    <w:rsid w:val="000849AD"/>
    <w:rsid w:val="00085122"/>
    <w:rsid w:val="00086592"/>
    <w:rsid w:val="000875D7"/>
    <w:rsid w:val="00090432"/>
    <w:rsid w:val="000906F1"/>
    <w:rsid w:val="00090A04"/>
    <w:rsid w:val="00090BC5"/>
    <w:rsid w:val="00090C38"/>
    <w:rsid w:val="00091C47"/>
    <w:rsid w:val="0009240E"/>
    <w:rsid w:val="00092B5D"/>
    <w:rsid w:val="0009300C"/>
    <w:rsid w:val="0009366E"/>
    <w:rsid w:val="00093A93"/>
    <w:rsid w:val="00093B28"/>
    <w:rsid w:val="00094244"/>
    <w:rsid w:val="00094EF6"/>
    <w:rsid w:val="00094FD7"/>
    <w:rsid w:val="00095596"/>
    <w:rsid w:val="00096045"/>
    <w:rsid w:val="000961AD"/>
    <w:rsid w:val="00096299"/>
    <w:rsid w:val="000962CC"/>
    <w:rsid w:val="00096445"/>
    <w:rsid w:val="0009693D"/>
    <w:rsid w:val="000969E8"/>
    <w:rsid w:val="00097E2C"/>
    <w:rsid w:val="000A0006"/>
    <w:rsid w:val="000A0245"/>
    <w:rsid w:val="000A08A3"/>
    <w:rsid w:val="000A0DAA"/>
    <w:rsid w:val="000A1094"/>
    <w:rsid w:val="000A1285"/>
    <w:rsid w:val="000A2977"/>
    <w:rsid w:val="000A2A69"/>
    <w:rsid w:val="000A2EF5"/>
    <w:rsid w:val="000A3BC9"/>
    <w:rsid w:val="000A47F9"/>
    <w:rsid w:val="000A54F3"/>
    <w:rsid w:val="000A5505"/>
    <w:rsid w:val="000A5DAB"/>
    <w:rsid w:val="000A6044"/>
    <w:rsid w:val="000A6ED3"/>
    <w:rsid w:val="000A7D2A"/>
    <w:rsid w:val="000B021A"/>
    <w:rsid w:val="000B026F"/>
    <w:rsid w:val="000B05C1"/>
    <w:rsid w:val="000B1717"/>
    <w:rsid w:val="000B208B"/>
    <w:rsid w:val="000B21A9"/>
    <w:rsid w:val="000B21AC"/>
    <w:rsid w:val="000B2542"/>
    <w:rsid w:val="000B4AF7"/>
    <w:rsid w:val="000B50A4"/>
    <w:rsid w:val="000B51F5"/>
    <w:rsid w:val="000B5341"/>
    <w:rsid w:val="000B536A"/>
    <w:rsid w:val="000B53D3"/>
    <w:rsid w:val="000B5621"/>
    <w:rsid w:val="000B6DF2"/>
    <w:rsid w:val="000B6F75"/>
    <w:rsid w:val="000B7112"/>
    <w:rsid w:val="000C10B8"/>
    <w:rsid w:val="000C16FD"/>
    <w:rsid w:val="000C1E2A"/>
    <w:rsid w:val="000C4088"/>
    <w:rsid w:val="000C467F"/>
    <w:rsid w:val="000C502E"/>
    <w:rsid w:val="000C5AD3"/>
    <w:rsid w:val="000C62CC"/>
    <w:rsid w:val="000D04F3"/>
    <w:rsid w:val="000D082F"/>
    <w:rsid w:val="000D0925"/>
    <w:rsid w:val="000D1188"/>
    <w:rsid w:val="000D260A"/>
    <w:rsid w:val="000D273C"/>
    <w:rsid w:val="000D42DD"/>
    <w:rsid w:val="000D44F4"/>
    <w:rsid w:val="000D4A06"/>
    <w:rsid w:val="000D50A5"/>
    <w:rsid w:val="000D5934"/>
    <w:rsid w:val="000D646A"/>
    <w:rsid w:val="000D6AE2"/>
    <w:rsid w:val="000D7BFA"/>
    <w:rsid w:val="000D7E93"/>
    <w:rsid w:val="000D7F82"/>
    <w:rsid w:val="000E0C67"/>
    <w:rsid w:val="000E105A"/>
    <w:rsid w:val="000E10C7"/>
    <w:rsid w:val="000E203A"/>
    <w:rsid w:val="000E258C"/>
    <w:rsid w:val="000E2858"/>
    <w:rsid w:val="000E29AB"/>
    <w:rsid w:val="000E3226"/>
    <w:rsid w:val="000E4179"/>
    <w:rsid w:val="000E44EC"/>
    <w:rsid w:val="000E56BE"/>
    <w:rsid w:val="000E5A95"/>
    <w:rsid w:val="000E6761"/>
    <w:rsid w:val="000E756E"/>
    <w:rsid w:val="000E7FE3"/>
    <w:rsid w:val="000F0157"/>
    <w:rsid w:val="000F082B"/>
    <w:rsid w:val="000F0FD1"/>
    <w:rsid w:val="000F102F"/>
    <w:rsid w:val="000F1F50"/>
    <w:rsid w:val="000F22E5"/>
    <w:rsid w:val="000F26BF"/>
    <w:rsid w:val="000F36B5"/>
    <w:rsid w:val="000F4042"/>
    <w:rsid w:val="000F412A"/>
    <w:rsid w:val="000F4BF9"/>
    <w:rsid w:val="000F5588"/>
    <w:rsid w:val="000F55A1"/>
    <w:rsid w:val="000F55F5"/>
    <w:rsid w:val="000F579F"/>
    <w:rsid w:val="000F7366"/>
    <w:rsid w:val="000F7CB0"/>
    <w:rsid w:val="001002D0"/>
    <w:rsid w:val="0010234D"/>
    <w:rsid w:val="00102B34"/>
    <w:rsid w:val="00103AE9"/>
    <w:rsid w:val="00103C43"/>
    <w:rsid w:val="00103C4B"/>
    <w:rsid w:val="00103E00"/>
    <w:rsid w:val="00105FC3"/>
    <w:rsid w:val="00106078"/>
    <w:rsid w:val="00106306"/>
    <w:rsid w:val="001063A7"/>
    <w:rsid w:val="001079A8"/>
    <w:rsid w:val="00107C0F"/>
    <w:rsid w:val="00107EB2"/>
    <w:rsid w:val="00107F0F"/>
    <w:rsid w:val="00110680"/>
    <w:rsid w:val="001106BA"/>
    <w:rsid w:val="00110CA8"/>
    <w:rsid w:val="00110D77"/>
    <w:rsid w:val="0011140D"/>
    <w:rsid w:val="0011164A"/>
    <w:rsid w:val="00111FBE"/>
    <w:rsid w:val="00112FE4"/>
    <w:rsid w:val="00113E34"/>
    <w:rsid w:val="00114B2D"/>
    <w:rsid w:val="0011556A"/>
    <w:rsid w:val="001171E7"/>
    <w:rsid w:val="00120D67"/>
    <w:rsid w:val="001215E5"/>
    <w:rsid w:val="00121C92"/>
    <w:rsid w:val="00122272"/>
    <w:rsid w:val="00122718"/>
    <w:rsid w:val="00122AD5"/>
    <w:rsid w:val="00122D0D"/>
    <w:rsid w:val="00122DFE"/>
    <w:rsid w:val="00123206"/>
    <w:rsid w:val="00123696"/>
    <w:rsid w:val="001242B8"/>
    <w:rsid w:val="0012492A"/>
    <w:rsid w:val="00124BB8"/>
    <w:rsid w:val="00124FE2"/>
    <w:rsid w:val="00125B62"/>
    <w:rsid w:val="001260E6"/>
    <w:rsid w:val="00126243"/>
    <w:rsid w:val="0012629A"/>
    <w:rsid w:val="00126643"/>
    <w:rsid w:val="0012690B"/>
    <w:rsid w:val="00126916"/>
    <w:rsid w:val="001269C6"/>
    <w:rsid w:val="00126BFC"/>
    <w:rsid w:val="00127376"/>
    <w:rsid w:val="0012749A"/>
    <w:rsid w:val="00127D2E"/>
    <w:rsid w:val="0013115E"/>
    <w:rsid w:val="00131526"/>
    <w:rsid w:val="00132B58"/>
    <w:rsid w:val="00133120"/>
    <w:rsid w:val="00133720"/>
    <w:rsid w:val="00133E76"/>
    <w:rsid w:val="00135162"/>
    <w:rsid w:val="0013543B"/>
    <w:rsid w:val="00136617"/>
    <w:rsid w:val="00136688"/>
    <w:rsid w:val="0013677A"/>
    <w:rsid w:val="0013706C"/>
    <w:rsid w:val="001375C0"/>
    <w:rsid w:val="00137EF1"/>
    <w:rsid w:val="001408FC"/>
    <w:rsid w:val="00140BFB"/>
    <w:rsid w:val="00141107"/>
    <w:rsid w:val="00141FD3"/>
    <w:rsid w:val="0014207A"/>
    <w:rsid w:val="0014216C"/>
    <w:rsid w:val="0014253E"/>
    <w:rsid w:val="00142D18"/>
    <w:rsid w:val="00142F95"/>
    <w:rsid w:val="0014326D"/>
    <w:rsid w:val="001432B3"/>
    <w:rsid w:val="0014360D"/>
    <w:rsid w:val="001443F7"/>
    <w:rsid w:val="001449EF"/>
    <w:rsid w:val="001459D6"/>
    <w:rsid w:val="001461C9"/>
    <w:rsid w:val="0014634E"/>
    <w:rsid w:val="001467A5"/>
    <w:rsid w:val="00146BE0"/>
    <w:rsid w:val="0015012C"/>
    <w:rsid w:val="0015096E"/>
    <w:rsid w:val="00151901"/>
    <w:rsid w:val="001519B5"/>
    <w:rsid w:val="00151BDE"/>
    <w:rsid w:val="001520F9"/>
    <w:rsid w:val="001535E7"/>
    <w:rsid w:val="00153778"/>
    <w:rsid w:val="00153DFD"/>
    <w:rsid w:val="00154642"/>
    <w:rsid w:val="001549CA"/>
    <w:rsid w:val="00154A47"/>
    <w:rsid w:val="001550F7"/>
    <w:rsid w:val="00155E3A"/>
    <w:rsid w:val="0015631A"/>
    <w:rsid w:val="00157B9D"/>
    <w:rsid w:val="001605FA"/>
    <w:rsid w:val="0016071B"/>
    <w:rsid w:val="00160CEA"/>
    <w:rsid w:val="001610E0"/>
    <w:rsid w:val="00161204"/>
    <w:rsid w:val="001612DC"/>
    <w:rsid w:val="00162C4B"/>
    <w:rsid w:val="00162D36"/>
    <w:rsid w:val="001631B7"/>
    <w:rsid w:val="0016322C"/>
    <w:rsid w:val="001635B6"/>
    <w:rsid w:val="001638A1"/>
    <w:rsid w:val="00164532"/>
    <w:rsid w:val="00165FC3"/>
    <w:rsid w:val="001661DF"/>
    <w:rsid w:val="001664FE"/>
    <w:rsid w:val="00166D1B"/>
    <w:rsid w:val="00166EA3"/>
    <w:rsid w:val="00170861"/>
    <w:rsid w:val="00170F93"/>
    <w:rsid w:val="001712F9"/>
    <w:rsid w:val="00171623"/>
    <w:rsid w:val="00171821"/>
    <w:rsid w:val="00171A30"/>
    <w:rsid w:val="00171B5C"/>
    <w:rsid w:val="00171C65"/>
    <w:rsid w:val="001721E5"/>
    <w:rsid w:val="00172A84"/>
    <w:rsid w:val="00172F9F"/>
    <w:rsid w:val="001731C0"/>
    <w:rsid w:val="00173603"/>
    <w:rsid w:val="00173D57"/>
    <w:rsid w:val="001762CC"/>
    <w:rsid w:val="00176583"/>
    <w:rsid w:val="00176969"/>
    <w:rsid w:val="001769CD"/>
    <w:rsid w:val="00176B21"/>
    <w:rsid w:val="00176DE0"/>
    <w:rsid w:val="00177B56"/>
    <w:rsid w:val="00177D47"/>
    <w:rsid w:val="00180C3A"/>
    <w:rsid w:val="0018144F"/>
    <w:rsid w:val="0018209F"/>
    <w:rsid w:val="00184412"/>
    <w:rsid w:val="001854D7"/>
    <w:rsid w:val="00185DEA"/>
    <w:rsid w:val="00186474"/>
    <w:rsid w:val="00186D4C"/>
    <w:rsid w:val="00186D8B"/>
    <w:rsid w:val="0018716F"/>
    <w:rsid w:val="00187172"/>
    <w:rsid w:val="00187D30"/>
    <w:rsid w:val="0019020C"/>
    <w:rsid w:val="00190919"/>
    <w:rsid w:val="00190F5A"/>
    <w:rsid w:val="00191582"/>
    <w:rsid w:val="00191890"/>
    <w:rsid w:val="001918AB"/>
    <w:rsid w:val="00192BD8"/>
    <w:rsid w:val="00192E33"/>
    <w:rsid w:val="001939EF"/>
    <w:rsid w:val="00193FC7"/>
    <w:rsid w:val="00194123"/>
    <w:rsid w:val="001941EC"/>
    <w:rsid w:val="00195035"/>
    <w:rsid w:val="001950DA"/>
    <w:rsid w:val="00195737"/>
    <w:rsid w:val="00195811"/>
    <w:rsid w:val="00195C80"/>
    <w:rsid w:val="001960B4"/>
    <w:rsid w:val="00196F76"/>
    <w:rsid w:val="001970D7"/>
    <w:rsid w:val="00197522"/>
    <w:rsid w:val="00197547"/>
    <w:rsid w:val="001A0186"/>
    <w:rsid w:val="001A032A"/>
    <w:rsid w:val="001A1601"/>
    <w:rsid w:val="001A2614"/>
    <w:rsid w:val="001A283F"/>
    <w:rsid w:val="001A2CC1"/>
    <w:rsid w:val="001A3CEE"/>
    <w:rsid w:val="001A4089"/>
    <w:rsid w:val="001A4BA2"/>
    <w:rsid w:val="001A512C"/>
    <w:rsid w:val="001A55CC"/>
    <w:rsid w:val="001A5CE2"/>
    <w:rsid w:val="001A6001"/>
    <w:rsid w:val="001A6450"/>
    <w:rsid w:val="001A6F6C"/>
    <w:rsid w:val="001A7A0D"/>
    <w:rsid w:val="001B0D6E"/>
    <w:rsid w:val="001B127D"/>
    <w:rsid w:val="001B13C0"/>
    <w:rsid w:val="001B15EC"/>
    <w:rsid w:val="001B1E52"/>
    <w:rsid w:val="001B3887"/>
    <w:rsid w:val="001B3B6D"/>
    <w:rsid w:val="001B3C4B"/>
    <w:rsid w:val="001B3D3C"/>
    <w:rsid w:val="001B4327"/>
    <w:rsid w:val="001B51E5"/>
    <w:rsid w:val="001B55C4"/>
    <w:rsid w:val="001B57BA"/>
    <w:rsid w:val="001B5CF6"/>
    <w:rsid w:val="001B5CFD"/>
    <w:rsid w:val="001B5E32"/>
    <w:rsid w:val="001B62F7"/>
    <w:rsid w:val="001B6A4E"/>
    <w:rsid w:val="001B6A98"/>
    <w:rsid w:val="001B6AE8"/>
    <w:rsid w:val="001B6E4F"/>
    <w:rsid w:val="001B73EA"/>
    <w:rsid w:val="001B74CA"/>
    <w:rsid w:val="001B7E39"/>
    <w:rsid w:val="001C0AFA"/>
    <w:rsid w:val="001C0CC5"/>
    <w:rsid w:val="001C18A8"/>
    <w:rsid w:val="001C1991"/>
    <w:rsid w:val="001C1E8A"/>
    <w:rsid w:val="001C2165"/>
    <w:rsid w:val="001C24B7"/>
    <w:rsid w:val="001C2A40"/>
    <w:rsid w:val="001C2D8A"/>
    <w:rsid w:val="001C4252"/>
    <w:rsid w:val="001C4299"/>
    <w:rsid w:val="001C45BA"/>
    <w:rsid w:val="001C4DD7"/>
    <w:rsid w:val="001C4FEB"/>
    <w:rsid w:val="001C5447"/>
    <w:rsid w:val="001C5DD8"/>
    <w:rsid w:val="001C5F9E"/>
    <w:rsid w:val="001C67FB"/>
    <w:rsid w:val="001C6DE8"/>
    <w:rsid w:val="001C7F0E"/>
    <w:rsid w:val="001D0327"/>
    <w:rsid w:val="001D18DC"/>
    <w:rsid w:val="001D1D4D"/>
    <w:rsid w:val="001D203D"/>
    <w:rsid w:val="001D230F"/>
    <w:rsid w:val="001D28EC"/>
    <w:rsid w:val="001D31FB"/>
    <w:rsid w:val="001D37A9"/>
    <w:rsid w:val="001D4317"/>
    <w:rsid w:val="001D44AD"/>
    <w:rsid w:val="001D4571"/>
    <w:rsid w:val="001D4F87"/>
    <w:rsid w:val="001D5191"/>
    <w:rsid w:val="001D562B"/>
    <w:rsid w:val="001D5E84"/>
    <w:rsid w:val="001D630C"/>
    <w:rsid w:val="001D746A"/>
    <w:rsid w:val="001D782F"/>
    <w:rsid w:val="001D7DFB"/>
    <w:rsid w:val="001E03C6"/>
    <w:rsid w:val="001E1140"/>
    <w:rsid w:val="001E17D4"/>
    <w:rsid w:val="001E19A5"/>
    <w:rsid w:val="001E1FD8"/>
    <w:rsid w:val="001E27A3"/>
    <w:rsid w:val="001E2CDE"/>
    <w:rsid w:val="001E2CF0"/>
    <w:rsid w:val="001E3226"/>
    <w:rsid w:val="001E3406"/>
    <w:rsid w:val="001E3D88"/>
    <w:rsid w:val="001E4F05"/>
    <w:rsid w:val="001E5256"/>
    <w:rsid w:val="001E5727"/>
    <w:rsid w:val="001E5B1C"/>
    <w:rsid w:val="001E5E49"/>
    <w:rsid w:val="001E5EF0"/>
    <w:rsid w:val="001E5F3E"/>
    <w:rsid w:val="001E6737"/>
    <w:rsid w:val="001E694D"/>
    <w:rsid w:val="001E7693"/>
    <w:rsid w:val="001E7DED"/>
    <w:rsid w:val="001E7E37"/>
    <w:rsid w:val="001F01DF"/>
    <w:rsid w:val="001F0285"/>
    <w:rsid w:val="001F0ADF"/>
    <w:rsid w:val="001F0CAC"/>
    <w:rsid w:val="001F0FEF"/>
    <w:rsid w:val="001F1060"/>
    <w:rsid w:val="001F1744"/>
    <w:rsid w:val="001F18E7"/>
    <w:rsid w:val="001F1B3C"/>
    <w:rsid w:val="001F2724"/>
    <w:rsid w:val="001F2C66"/>
    <w:rsid w:val="001F375B"/>
    <w:rsid w:val="001F39F9"/>
    <w:rsid w:val="001F3A7D"/>
    <w:rsid w:val="001F3B4E"/>
    <w:rsid w:val="001F42F6"/>
    <w:rsid w:val="001F4CC7"/>
    <w:rsid w:val="001F4F16"/>
    <w:rsid w:val="001F525B"/>
    <w:rsid w:val="001F6978"/>
    <w:rsid w:val="001F6C15"/>
    <w:rsid w:val="001F6CAE"/>
    <w:rsid w:val="001F78D0"/>
    <w:rsid w:val="00201790"/>
    <w:rsid w:val="00201874"/>
    <w:rsid w:val="0020195D"/>
    <w:rsid w:val="00201BC6"/>
    <w:rsid w:val="00201F0E"/>
    <w:rsid w:val="00202142"/>
    <w:rsid w:val="00202820"/>
    <w:rsid w:val="00202831"/>
    <w:rsid w:val="00202ECB"/>
    <w:rsid w:val="00203328"/>
    <w:rsid w:val="002036CB"/>
    <w:rsid w:val="00203E36"/>
    <w:rsid w:val="00204072"/>
    <w:rsid w:val="002043AF"/>
    <w:rsid w:val="00204E66"/>
    <w:rsid w:val="00204F14"/>
    <w:rsid w:val="002063BF"/>
    <w:rsid w:val="0020737F"/>
    <w:rsid w:val="00207EE4"/>
    <w:rsid w:val="002103A9"/>
    <w:rsid w:val="0021042C"/>
    <w:rsid w:val="002104B9"/>
    <w:rsid w:val="00210980"/>
    <w:rsid w:val="002114F0"/>
    <w:rsid w:val="00211532"/>
    <w:rsid w:val="00211650"/>
    <w:rsid w:val="00211A68"/>
    <w:rsid w:val="00211B95"/>
    <w:rsid w:val="00211E3E"/>
    <w:rsid w:val="00212199"/>
    <w:rsid w:val="002122B6"/>
    <w:rsid w:val="00212572"/>
    <w:rsid w:val="00212C70"/>
    <w:rsid w:val="00212E0D"/>
    <w:rsid w:val="00212F32"/>
    <w:rsid w:val="00213D9D"/>
    <w:rsid w:val="00213E0D"/>
    <w:rsid w:val="002149CF"/>
    <w:rsid w:val="00214E6B"/>
    <w:rsid w:val="00214E77"/>
    <w:rsid w:val="00215616"/>
    <w:rsid w:val="00215BC2"/>
    <w:rsid w:val="00216816"/>
    <w:rsid w:val="002169E2"/>
    <w:rsid w:val="00216B7F"/>
    <w:rsid w:val="002174E1"/>
    <w:rsid w:val="002202D6"/>
    <w:rsid w:val="00220497"/>
    <w:rsid w:val="002213E8"/>
    <w:rsid w:val="002214C5"/>
    <w:rsid w:val="00221A9F"/>
    <w:rsid w:val="00221F5C"/>
    <w:rsid w:val="002221F7"/>
    <w:rsid w:val="0022269F"/>
    <w:rsid w:val="00222D60"/>
    <w:rsid w:val="002244DA"/>
    <w:rsid w:val="002249BE"/>
    <w:rsid w:val="002249FD"/>
    <w:rsid w:val="00224C0A"/>
    <w:rsid w:val="00225B09"/>
    <w:rsid w:val="00225F7E"/>
    <w:rsid w:val="002267F2"/>
    <w:rsid w:val="00226834"/>
    <w:rsid w:val="0022688E"/>
    <w:rsid w:val="00227283"/>
    <w:rsid w:val="00227299"/>
    <w:rsid w:val="00230AD2"/>
    <w:rsid w:val="00230D7A"/>
    <w:rsid w:val="002312ED"/>
    <w:rsid w:val="00231552"/>
    <w:rsid w:val="00231964"/>
    <w:rsid w:val="00231A6D"/>
    <w:rsid w:val="00231DBA"/>
    <w:rsid w:val="002326C2"/>
    <w:rsid w:val="00232E50"/>
    <w:rsid w:val="0023343A"/>
    <w:rsid w:val="0023370A"/>
    <w:rsid w:val="00233B4A"/>
    <w:rsid w:val="00233C08"/>
    <w:rsid w:val="00233EE2"/>
    <w:rsid w:val="00234330"/>
    <w:rsid w:val="00234D21"/>
    <w:rsid w:val="00235097"/>
    <w:rsid w:val="002350F3"/>
    <w:rsid w:val="002354DA"/>
    <w:rsid w:val="00235948"/>
    <w:rsid w:val="00236454"/>
    <w:rsid w:val="002367E2"/>
    <w:rsid w:val="0023690B"/>
    <w:rsid w:val="00236B2A"/>
    <w:rsid w:val="00236B76"/>
    <w:rsid w:val="00237ADE"/>
    <w:rsid w:val="002401A8"/>
    <w:rsid w:val="00240AB4"/>
    <w:rsid w:val="00241136"/>
    <w:rsid w:val="002419F9"/>
    <w:rsid w:val="00241BFC"/>
    <w:rsid w:val="00241D7F"/>
    <w:rsid w:val="00241F1E"/>
    <w:rsid w:val="0024224C"/>
    <w:rsid w:val="00242E71"/>
    <w:rsid w:val="002433F1"/>
    <w:rsid w:val="002434DB"/>
    <w:rsid w:val="0024376C"/>
    <w:rsid w:val="00243A2E"/>
    <w:rsid w:val="002440E1"/>
    <w:rsid w:val="0024483E"/>
    <w:rsid w:val="00244FF5"/>
    <w:rsid w:val="0024563E"/>
    <w:rsid w:val="0024634A"/>
    <w:rsid w:val="00246C4C"/>
    <w:rsid w:val="0024784B"/>
    <w:rsid w:val="00247C1E"/>
    <w:rsid w:val="002502FA"/>
    <w:rsid w:val="002503BE"/>
    <w:rsid w:val="002503D0"/>
    <w:rsid w:val="002504E3"/>
    <w:rsid w:val="00251252"/>
    <w:rsid w:val="002513F4"/>
    <w:rsid w:val="00251507"/>
    <w:rsid w:val="002525D7"/>
    <w:rsid w:val="00252602"/>
    <w:rsid w:val="00252A9A"/>
    <w:rsid w:val="00252DA3"/>
    <w:rsid w:val="002534E3"/>
    <w:rsid w:val="0025391B"/>
    <w:rsid w:val="00253A4D"/>
    <w:rsid w:val="00253EA1"/>
    <w:rsid w:val="00254BE0"/>
    <w:rsid w:val="00254BFC"/>
    <w:rsid w:val="00254E72"/>
    <w:rsid w:val="002556AB"/>
    <w:rsid w:val="00256816"/>
    <w:rsid w:val="0025748E"/>
    <w:rsid w:val="00257BE1"/>
    <w:rsid w:val="0026068C"/>
    <w:rsid w:val="00261633"/>
    <w:rsid w:val="00261AD6"/>
    <w:rsid w:val="00262A34"/>
    <w:rsid w:val="00262F4D"/>
    <w:rsid w:val="0026365C"/>
    <w:rsid w:val="0026395D"/>
    <w:rsid w:val="00263A41"/>
    <w:rsid w:val="00264156"/>
    <w:rsid w:val="002641BE"/>
    <w:rsid w:val="00264824"/>
    <w:rsid w:val="00265D6E"/>
    <w:rsid w:val="00265F86"/>
    <w:rsid w:val="00266267"/>
    <w:rsid w:val="00266AB8"/>
    <w:rsid w:val="00267642"/>
    <w:rsid w:val="0027014E"/>
    <w:rsid w:val="00270CEB"/>
    <w:rsid w:val="002710B0"/>
    <w:rsid w:val="00271529"/>
    <w:rsid w:val="0027279B"/>
    <w:rsid w:val="002730BB"/>
    <w:rsid w:val="00273FB9"/>
    <w:rsid w:val="0027411D"/>
    <w:rsid w:val="00274A60"/>
    <w:rsid w:val="00274BC0"/>
    <w:rsid w:val="00275408"/>
    <w:rsid w:val="00276798"/>
    <w:rsid w:val="002778A9"/>
    <w:rsid w:val="00277C56"/>
    <w:rsid w:val="00280714"/>
    <w:rsid w:val="00280B22"/>
    <w:rsid w:val="00280BE9"/>
    <w:rsid w:val="00281039"/>
    <w:rsid w:val="00282C66"/>
    <w:rsid w:val="00282DEF"/>
    <w:rsid w:val="0028306D"/>
    <w:rsid w:val="00283327"/>
    <w:rsid w:val="002839B8"/>
    <w:rsid w:val="00283EBE"/>
    <w:rsid w:val="002841C4"/>
    <w:rsid w:val="00284709"/>
    <w:rsid w:val="002847D3"/>
    <w:rsid w:val="00284A04"/>
    <w:rsid w:val="002858AD"/>
    <w:rsid w:val="00285E6E"/>
    <w:rsid w:val="0028772F"/>
    <w:rsid w:val="00287888"/>
    <w:rsid w:val="00291001"/>
    <w:rsid w:val="00291711"/>
    <w:rsid w:val="002928FD"/>
    <w:rsid w:val="00292A16"/>
    <w:rsid w:val="00293000"/>
    <w:rsid w:val="002935B1"/>
    <w:rsid w:val="00293932"/>
    <w:rsid w:val="00293B6F"/>
    <w:rsid w:val="00293FD9"/>
    <w:rsid w:val="002940DF"/>
    <w:rsid w:val="00294F9D"/>
    <w:rsid w:val="00294FEE"/>
    <w:rsid w:val="0029549E"/>
    <w:rsid w:val="00295AA2"/>
    <w:rsid w:val="00295B0A"/>
    <w:rsid w:val="00297E8B"/>
    <w:rsid w:val="002A0863"/>
    <w:rsid w:val="002A088E"/>
    <w:rsid w:val="002A0BF0"/>
    <w:rsid w:val="002A100A"/>
    <w:rsid w:val="002A31DD"/>
    <w:rsid w:val="002A3455"/>
    <w:rsid w:val="002A39DB"/>
    <w:rsid w:val="002A3A80"/>
    <w:rsid w:val="002A4CF4"/>
    <w:rsid w:val="002A4DDD"/>
    <w:rsid w:val="002A501D"/>
    <w:rsid w:val="002A5EF6"/>
    <w:rsid w:val="002A6240"/>
    <w:rsid w:val="002A63F9"/>
    <w:rsid w:val="002A7548"/>
    <w:rsid w:val="002A78D1"/>
    <w:rsid w:val="002B0811"/>
    <w:rsid w:val="002B0905"/>
    <w:rsid w:val="002B0EFB"/>
    <w:rsid w:val="002B16F2"/>
    <w:rsid w:val="002B1829"/>
    <w:rsid w:val="002B1CDE"/>
    <w:rsid w:val="002B3004"/>
    <w:rsid w:val="002B343F"/>
    <w:rsid w:val="002B353C"/>
    <w:rsid w:val="002B385B"/>
    <w:rsid w:val="002B3B0C"/>
    <w:rsid w:val="002B3EC5"/>
    <w:rsid w:val="002B4134"/>
    <w:rsid w:val="002B4AA8"/>
    <w:rsid w:val="002B4BA7"/>
    <w:rsid w:val="002B62CE"/>
    <w:rsid w:val="002B657A"/>
    <w:rsid w:val="002B700F"/>
    <w:rsid w:val="002B78D1"/>
    <w:rsid w:val="002C0843"/>
    <w:rsid w:val="002C1E25"/>
    <w:rsid w:val="002C2A1D"/>
    <w:rsid w:val="002C5CB1"/>
    <w:rsid w:val="002C63CD"/>
    <w:rsid w:val="002C6C75"/>
    <w:rsid w:val="002C6CEA"/>
    <w:rsid w:val="002C74D6"/>
    <w:rsid w:val="002C7575"/>
    <w:rsid w:val="002C7731"/>
    <w:rsid w:val="002C79CC"/>
    <w:rsid w:val="002C7E1E"/>
    <w:rsid w:val="002D0C41"/>
    <w:rsid w:val="002D0CB8"/>
    <w:rsid w:val="002D1702"/>
    <w:rsid w:val="002D20B1"/>
    <w:rsid w:val="002D23B0"/>
    <w:rsid w:val="002D291E"/>
    <w:rsid w:val="002D29AD"/>
    <w:rsid w:val="002D32B5"/>
    <w:rsid w:val="002D37D9"/>
    <w:rsid w:val="002D39E2"/>
    <w:rsid w:val="002D45B1"/>
    <w:rsid w:val="002D47C7"/>
    <w:rsid w:val="002D489C"/>
    <w:rsid w:val="002D5574"/>
    <w:rsid w:val="002D58CB"/>
    <w:rsid w:val="002D59FB"/>
    <w:rsid w:val="002D5D96"/>
    <w:rsid w:val="002D68E7"/>
    <w:rsid w:val="002D7146"/>
    <w:rsid w:val="002D7C68"/>
    <w:rsid w:val="002D7FE6"/>
    <w:rsid w:val="002E1895"/>
    <w:rsid w:val="002E43E6"/>
    <w:rsid w:val="002E4D7E"/>
    <w:rsid w:val="002E5431"/>
    <w:rsid w:val="002E5A32"/>
    <w:rsid w:val="002E6214"/>
    <w:rsid w:val="002E6E7F"/>
    <w:rsid w:val="002E7892"/>
    <w:rsid w:val="002E79F2"/>
    <w:rsid w:val="002F032C"/>
    <w:rsid w:val="002F10C7"/>
    <w:rsid w:val="002F12B9"/>
    <w:rsid w:val="002F14D6"/>
    <w:rsid w:val="002F1B74"/>
    <w:rsid w:val="002F283D"/>
    <w:rsid w:val="002F3D1F"/>
    <w:rsid w:val="002F4211"/>
    <w:rsid w:val="002F45E2"/>
    <w:rsid w:val="002F51CB"/>
    <w:rsid w:val="002F5B97"/>
    <w:rsid w:val="002F6010"/>
    <w:rsid w:val="002F6533"/>
    <w:rsid w:val="002F6F72"/>
    <w:rsid w:val="002F6FD5"/>
    <w:rsid w:val="002F7537"/>
    <w:rsid w:val="002F77CF"/>
    <w:rsid w:val="002F7F47"/>
    <w:rsid w:val="003000D4"/>
    <w:rsid w:val="00300291"/>
    <w:rsid w:val="003009C0"/>
    <w:rsid w:val="00300F10"/>
    <w:rsid w:val="00301091"/>
    <w:rsid w:val="00301096"/>
    <w:rsid w:val="0030156F"/>
    <w:rsid w:val="00301827"/>
    <w:rsid w:val="00302147"/>
    <w:rsid w:val="0030293A"/>
    <w:rsid w:val="003039E5"/>
    <w:rsid w:val="0030412E"/>
    <w:rsid w:val="00304193"/>
    <w:rsid w:val="003044F0"/>
    <w:rsid w:val="00304872"/>
    <w:rsid w:val="00304E42"/>
    <w:rsid w:val="00305520"/>
    <w:rsid w:val="0030585D"/>
    <w:rsid w:val="00306598"/>
    <w:rsid w:val="0030676A"/>
    <w:rsid w:val="003070C0"/>
    <w:rsid w:val="00307573"/>
    <w:rsid w:val="00310038"/>
    <w:rsid w:val="003106C9"/>
    <w:rsid w:val="00310ED7"/>
    <w:rsid w:val="0031301E"/>
    <w:rsid w:val="00314358"/>
    <w:rsid w:val="003152CD"/>
    <w:rsid w:val="0031560C"/>
    <w:rsid w:val="00315890"/>
    <w:rsid w:val="003161E8"/>
    <w:rsid w:val="00316B63"/>
    <w:rsid w:val="003174CF"/>
    <w:rsid w:val="00317BBE"/>
    <w:rsid w:val="00320AF8"/>
    <w:rsid w:val="00322425"/>
    <w:rsid w:val="00322EDE"/>
    <w:rsid w:val="0032475A"/>
    <w:rsid w:val="00325227"/>
    <w:rsid w:val="0032524F"/>
    <w:rsid w:val="003254E7"/>
    <w:rsid w:val="003255B4"/>
    <w:rsid w:val="0032694C"/>
    <w:rsid w:val="003269FE"/>
    <w:rsid w:val="00326F87"/>
    <w:rsid w:val="003275E1"/>
    <w:rsid w:val="0032795A"/>
    <w:rsid w:val="00327B58"/>
    <w:rsid w:val="00330D0C"/>
    <w:rsid w:val="00331A92"/>
    <w:rsid w:val="00331CA3"/>
    <w:rsid w:val="003325B8"/>
    <w:rsid w:val="0033270B"/>
    <w:rsid w:val="00333482"/>
    <w:rsid w:val="00333542"/>
    <w:rsid w:val="00333697"/>
    <w:rsid w:val="00333789"/>
    <w:rsid w:val="00335068"/>
    <w:rsid w:val="00335ADA"/>
    <w:rsid w:val="00335B32"/>
    <w:rsid w:val="00335C39"/>
    <w:rsid w:val="003365D0"/>
    <w:rsid w:val="00337B7E"/>
    <w:rsid w:val="003403DD"/>
    <w:rsid w:val="00341759"/>
    <w:rsid w:val="00341C46"/>
    <w:rsid w:val="00341D2A"/>
    <w:rsid w:val="003442CC"/>
    <w:rsid w:val="00344458"/>
    <w:rsid w:val="003444BA"/>
    <w:rsid w:val="003448AF"/>
    <w:rsid w:val="003450D3"/>
    <w:rsid w:val="00345E67"/>
    <w:rsid w:val="00345FE0"/>
    <w:rsid w:val="00346B9C"/>
    <w:rsid w:val="003471F3"/>
    <w:rsid w:val="00347AC5"/>
    <w:rsid w:val="00347E7A"/>
    <w:rsid w:val="00347F0D"/>
    <w:rsid w:val="00347FC9"/>
    <w:rsid w:val="003505A9"/>
    <w:rsid w:val="003506D7"/>
    <w:rsid w:val="00350A98"/>
    <w:rsid w:val="00351079"/>
    <w:rsid w:val="003521B2"/>
    <w:rsid w:val="003522B0"/>
    <w:rsid w:val="00352637"/>
    <w:rsid w:val="003529E7"/>
    <w:rsid w:val="00353954"/>
    <w:rsid w:val="00353D6B"/>
    <w:rsid w:val="003559A9"/>
    <w:rsid w:val="00356102"/>
    <w:rsid w:val="00356988"/>
    <w:rsid w:val="00357E72"/>
    <w:rsid w:val="00360209"/>
    <w:rsid w:val="00360711"/>
    <w:rsid w:val="00360F8E"/>
    <w:rsid w:val="003610E0"/>
    <w:rsid w:val="0036152E"/>
    <w:rsid w:val="00362C8F"/>
    <w:rsid w:val="003643AC"/>
    <w:rsid w:val="0036484C"/>
    <w:rsid w:val="00364A54"/>
    <w:rsid w:val="0036532F"/>
    <w:rsid w:val="00365805"/>
    <w:rsid w:val="00366B20"/>
    <w:rsid w:val="003675B2"/>
    <w:rsid w:val="003677A9"/>
    <w:rsid w:val="00370074"/>
    <w:rsid w:val="0037091D"/>
    <w:rsid w:val="0037168B"/>
    <w:rsid w:val="00372810"/>
    <w:rsid w:val="00372A34"/>
    <w:rsid w:val="00372D4C"/>
    <w:rsid w:val="00373D15"/>
    <w:rsid w:val="00373FBF"/>
    <w:rsid w:val="00374385"/>
    <w:rsid w:val="003754A2"/>
    <w:rsid w:val="00376433"/>
    <w:rsid w:val="00376D72"/>
    <w:rsid w:val="00376DE4"/>
    <w:rsid w:val="00377648"/>
    <w:rsid w:val="00377753"/>
    <w:rsid w:val="0037781E"/>
    <w:rsid w:val="0037789B"/>
    <w:rsid w:val="00377EA1"/>
    <w:rsid w:val="00380087"/>
    <w:rsid w:val="00380189"/>
    <w:rsid w:val="003807C9"/>
    <w:rsid w:val="00380EE9"/>
    <w:rsid w:val="00381010"/>
    <w:rsid w:val="003812A1"/>
    <w:rsid w:val="003817E7"/>
    <w:rsid w:val="0038193B"/>
    <w:rsid w:val="00382045"/>
    <w:rsid w:val="003824CF"/>
    <w:rsid w:val="00382933"/>
    <w:rsid w:val="003838DB"/>
    <w:rsid w:val="003843D0"/>
    <w:rsid w:val="00384481"/>
    <w:rsid w:val="00384557"/>
    <w:rsid w:val="00386E4A"/>
    <w:rsid w:val="00386F9B"/>
    <w:rsid w:val="00387ABE"/>
    <w:rsid w:val="00390322"/>
    <w:rsid w:val="00390D30"/>
    <w:rsid w:val="0039154B"/>
    <w:rsid w:val="0039199F"/>
    <w:rsid w:val="00391C81"/>
    <w:rsid w:val="00392594"/>
    <w:rsid w:val="00392A12"/>
    <w:rsid w:val="0039310B"/>
    <w:rsid w:val="0039328F"/>
    <w:rsid w:val="003932CB"/>
    <w:rsid w:val="0039437E"/>
    <w:rsid w:val="003948CE"/>
    <w:rsid w:val="00394F51"/>
    <w:rsid w:val="00395C88"/>
    <w:rsid w:val="00395DA5"/>
    <w:rsid w:val="00396421"/>
    <w:rsid w:val="003977FD"/>
    <w:rsid w:val="003A006B"/>
    <w:rsid w:val="003A0667"/>
    <w:rsid w:val="003A18F1"/>
    <w:rsid w:val="003A2B18"/>
    <w:rsid w:val="003A2C8D"/>
    <w:rsid w:val="003A3E1D"/>
    <w:rsid w:val="003A419E"/>
    <w:rsid w:val="003A4FF5"/>
    <w:rsid w:val="003A5283"/>
    <w:rsid w:val="003A5685"/>
    <w:rsid w:val="003A594A"/>
    <w:rsid w:val="003A5C16"/>
    <w:rsid w:val="003A5F39"/>
    <w:rsid w:val="003A64BC"/>
    <w:rsid w:val="003A6DCD"/>
    <w:rsid w:val="003A7106"/>
    <w:rsid w:val="003A7239"/>
    <w:rsid w:val="003A752C"/>
    <w:rsid w:val="003A7588"/>
    <w:rsid w:val="003A75CA"/>
    <w:rsid w:val="003B0016"/>
    <w:rsid w:val="003B0A9F"/>
    <w:rsid w:val="003B0AD4"/>
    <w:rsid w:val="003B0D8C"/>
    <w:rsid w:val="003B18E7"/>
    <w:rsid w:val="003B1DB7"/>
    <w:rsid w:val="003B230A"/>
    <w:rsid w:val="003B240D"/>
    <w:rsid w:val="003B2E73"/>
    <w:rsid w:val="003B3046"/>
    <w:rsid w:val="003B3306"/>
    <w:rsid w:val="003B3AA1"/>
    <w:rsid w:val="003B3AF0"/>
    <w:rsid w:val="003B3B1D"/>
    <w:rsid w:val="003B3BB4"/>
    <w:rsid w:val="003B4211"/>
    <w:rsid w:val="003B4457"/>
    <w:rsid w:val="003B49D6"/>
    <w:rsid w:val="003B5E37"/>
    <w:rsid w:val="003B74EC"/>
    <w:rsid w:val="003C0726"/>
    <w:rsid w:val="003C0C09"/>
    <w:rsid w:val="003C1040"/>
    <w:rsid w:val="003C10DB"/>
    <w:rsid w:val="003C1295"/>
    <w:rsid w:val="003C17A9"/>
    <w:rsid w:val="003C2E4A"/>
    <w:rsid w:val="003C3FD8"/>
    <w:rsid w:val="003C5103"/>
    <w:rsid w:val="003C5C12"/>
    <w:rsid w:val="003C6CD3"/>
    <w:rsid w:val="003D02FD"/>
    <w:rsid w:val="003D0381"/>
    <w:rsid w:val="003D0B46"/>
    <w:rsid w:val="003D1B28"/>
    <w:rsid w:val="003D2D56"/>
    <w:rsid w:val="003D2DDF"/>
    <w:rsid w:val="003D2ED1"/>
    <w:rsid w:val="003D2F36"/>
    <w:rsid w:val="003D2FD4"/>
    <w:rsid w:val="003D303C"/>
    <w:rsid w:val="003D414B"/>
    <w:rsid w:val="003D496E"/>
    <w:rsid w:val="003D4A38"/>
    <w:rsid w:val="003D4C4D"/>
    <w:rsid w:val="003D588A"/>
    <w:rsid w:val="003D6144"/>
    <w:rsid w:val="003D627C"/>
    <w:rsid w:val="003D6D16"/>
    <w:rsid w:val="003D73B9"/>
    <w:rsid w:val="003D73E3"/>
    <w:rsid w:val="003D7581"/>
    <w:rsid w:val="003D790A"/>
    <w:rsid w:val="003E0258"/>
    <w:rsid w:val="003E09C7"/>
    <w:rsid w:val="003E0C41"/>
    <w:rsid w:val="003E1328"/>
    <w:rsid w:val="003E1373"/>
    <w:rsid w:val="003E1378"/>
    <w:rsid w:val="003E141B"/>
    <w:rsid w:val="003E1A38"/>
    <w:rsid w:val="003E1EB7"/>
    <w:rsid w:val="003E3990"/>
    <w:rsid w:val="003E3CCA"/>
    <w:rsid w:val="003E42E2"/>
    <w:rsid w:val="003E4568"/>
    <w:rsid w:val="003E48DF"/>
    <w:rsid w:val="003E4B40"/>
    <w:rsid w:val="003E4FEC"/>
    <w:rsid w:val="003E5159"/>
    <w:rsid w:val="003E5AD3"/>
    <w:rsid w:val="003E6EF2"/>
    <w:rsid w:val="003E7D61"/>
    <w:rsid w:val="003F0A32"/>
    <w:rsid w:val="003F0BAA"/>
    <w:rsid w:val="003F0E88"/>
    <w:rsid w:val="003F2169"/>
    <w:rsid w:val="003F2A98"/>
    <w:rsid w:val="003F30CA"/>
    <w:rsid w:val="003F3408"/>
    <w:rsid w:val="003F3658"/>
    <w:rsid w:val="003F375A"/>
    <w:rsid w:val="003F3B48"/>
    <w:rsid w:val="003F457F"/>
    <w:rsid w:val="003F491C"/>
    <w:rsid w:val="003F4961"/>
    <w:rsid w:val="003F53A2"/>
    <w:rsid w:val="003F5593"/>
    <w:rsid w:val="003F72E1"/>
    <w:rsid w:val="004009C3"/>
    <w:rsid w:val="00400D21"/>
    <w:rsid w:val="0040241A"/>
    <w:rsid w:val="004026A0"/>
    <w:rsid w:val="00402884"/>
    <w:rsid w:val="00402EF7"/>
    <w:rsid w:val="00402F37"/>
    <w:rsid w:val="004032FA"/>
    <w:rsid w:val="00404D1C"/>
    <w:rsid w:val="00405F40"/>
    <w:rsid w:val="004064E7"/>
    <w:rsid w:val="00406C40"/>
    <w:rsid w:val="004070CB"/>
    <w:rsid w:val="0041179B"/>
    <w:rsid w:val="00411BD0"/>
    <w:rsid w:val="004127A6"/>
    <w:rsid w:val="00413049"/>
    <w:rsid w:val="0041391D"/>
    <w:rsid w:val="00414D24"/>
    <w:rsid w:val="00416131"/>
    <w:rsid w:val="00416756"/>
    <w:rsid w:val="00416B58"/>
    <w:rsid w:val="00417427"/>
    <w:rsid w:val="00417559"/>
    <w:rsid w:val="00420615"/>
    <w:rsid w:val="004207E6"/>
    <w:rsid w:val="00420C52"/>
    <w:rsid w:val="00420EA7"/>
    <w:rsid w:val="00422173"/>
    <w:rsid w:val="004225DC"/>
    <w:rsid w:val="004228C3"/>
    <w:rsid w:val="00422F06"/>
    <w:rsid w:val="0042380F"/>
    <w:rsid w:val="00424978"/>
    <w:rsid w:val="00424F1C"/>
    <w:rsid w:val="00425D8C"/>
    <w:rsid w:val="00425DBC"/>
    <w:rsid w:val="00427821"/>
    <w:rsid w:val="00427CAC"/>
    <w:rsid w:val="00430686"/>
    <w:rsid w:val="00431A03"/>
    <w:rsid w:val="00432934"/>
    <w:rsid w:val="00432C84"/>
    <w:rsid w:val="00433647"/>
    <w:rsid w:val="00433A3E"/>
    <w:rsid w:val="00434107"/>
    <w:rsid w:val="00434BA4"/>
    <w:rsid w:val="00434E0D"/>
    <w:rsid w:val="00435568"/>
    <w:rsid w:val="00436209"/>
    <w:rsid w:val="00436B42"/>
    <w:rsid w:val="00437008"/>
    <w:rsid w:val="004376C3"/>
    <w:rsid w:val="00440182"/>
    <w:rsid w:val="0044025A"/>
    <w:rsid w:val="004403C9"/>
    <w:rsid w:val="0044043C"/>
    <w:rsid w:val="0044090B"/>
    <w:rsid w:val="00440CF5"/>
    <w:rsid w:val="00440EEF"/>
    <w:rsid w:val="004410F1"/>
    <w:rsid w:val="0044219B"/>
    <w:rsid w:val="00442756"/>
    <w:rsid w:val="00442883"/>
    <w:rsid w:val="00442A64"/>
    <w:rsid w:val="00443985"/>
    <w:rsid w:val="0044413D"/>
    <w:rsid w:val="004442A3"/>
    <w:rsid w:val="0044448F"/>
    <w:rsid w:val="0044452D"/>
    <w:rsid w:val="00446796"/>
    <w:rsid w:val="004469C1"/>
    <w:rsid w:val="00447191"/>
    <w:rsid w:val="004472D2"/>
    <w:rsid w:val="004474C4"/>
    <w:rsid w:val="004476FA"/>
    <w:rsid w:val="00447755"/>
    <w:rsid w:val="00447C6B"/>
    <w:rsid w:val="004503EA"/>
    <w:rsid w:val="004506B2"/>
    <w:rsid w:val="00450D27"/>
    <w:rsid w:val="00450EF2"/>
    <w:rsid w:val="00451A52"/>
    <w:rsid w:val="00451BC8"/>
    <w:rsid w:val="00451F61"/>
    <w:rsid w:val="00452465"/>
    <w:rsid w:val="00452899"/>
    <w:rsid w:val="00452DCD"/>
    <w:rsid w:val="00453AFD"/>
    <w:rsid w:val="00453CCA"/>
    <w:rsid w:val="00454F91"/>
    <w:rsid w:val="004561CD"/>
    <w:rsid w:val="00456372"/>
    <w:rsid w:val="004563D5"/>
    <w:rsid w:val="004566A2"/>
    <w:rsid w:val="00456ABD"/>
    <w:rsid w:val="00456D3C"/>
    <w:rsid w:val="00456EE2"/>
    <w:rsid w:val="00457BF5"/>
    <w:rsid w:val="0046094C"/>
    <w:rsid w:val="00460AA1"/>
    <w:rsid w:val="00460DE1"/>
    <w:rsid w:val="00461073"/>
    <w:rsid w:val="004610F7"/>
    <w:rsid w:val="0046177C"/>
    <w:rsid w:val="00461A2B"/>
    <w:rsid w:val="00461C1D"/>
    <w:rsid w:val="00463697"/>
    <w:rsid w:val="00464305"/>
    <w:rsid w:val="00464323"/>
    <w:rsid w:val="00464947"/>
    <w:rsid w:val="00464CD9"/>
    <w:rsid w:val="004653E7"/>
    <w:rsid w:val="0046789A"/>
    <w:rsid w:val="00467EBB"/>
    <w:rsid w:val="00470487"/>
    <w:rsid w:val="00470515"/>
    <w:rsid w:val="0047086D"/>
    <w:rsid w:val="00471F28"/>
    <w:rsid w:val="00472916"/>
    <w:rsid w:val="00473243"/>
    <w:rsid w:val="00473257"/>
    <w:rsid w:val="00473281"/>
    <w:rsid w:val="004738F7"/>
    <w:rsid w:val="004749C4"/>
    <w:rsid w:val="00474A44"/>
    <w:rsid w:val="0047593D"/>
    <w:rsid w:val="00476452"/>
    <w:rsid w:val="004773E0"/>
    <w:rsid w:val="00477816"/>
    <w:rsid w:val="0047790C"/>
    <w:rsid w:val="00477B15"/>
    <w:rsid w:val="00480132"/>
    <w:rsid w:val="00481C07"/>
    <w:rsid w:val="00483924"/>
    <w:rsid w:val="00483D90"/>
    <w:rsid w:val="00483FB2"/>
    <w:rsid w:val="00484420"/>
    <w:rsid w:val="00484A07"/>
    <w:rsid w:val="00484F25"/>
    <w:rsid w:val="00485348"/>
    <w:rsid w:val="004854AF"/>
    <w:rsid w:val="00486387"/>
    <w:rsid w:val="00486538"/>
    <w:rsid w:val="00486797"/>
    <w:rsid w:val="004871C9"/>
    <w:rsid w:val="00487443"/>
    <w:rsid w:val="0048771F"/>
    <w:rsid w:val="00487BD7"/>
    <w:rsid w:val="00487F61"/>
    <w:rsid w:val="00490643"/>
    <w:rsid w:val="0049071A"/>
    <w:rsid w:val="0049098B"/>
    <w:rsid w:val="00490FB4"/>
    <w:rsid w:val="00490FB5"/>
    <w:rsid w:val="004911EE"/>
    <w:rsid w:val="00491B8D"/>
    <w:rsid w:val="00491CE0"/>
    <w:rsid w:val="00491EBC"/>
    <w:rsid w:val="004922B0"/>
    <w:rsid w:val="00492336"/>
    <w:rsid w:val="00492479"/>
    <w:rsid w:val="00492682"/>
    <w:rsid w:val="0049308E"/>
    <w:rsid w:val="00493605"/>
    <w:rsid w:val="004944DE"/>
    <w:rsid w:val="0049470F"/>
    <w:rsid w:val="0049560A"/>
    <w:rsid w:val="0049574A"/>
    <w:rsid w:val="00495BBB"/>
    <w:rsid w:val="00495CEF"/>
    <w:rsid w:val="00496CFE"/>
    <w:rsid w:val="004A0723"/>
    <w:rsid w:val="004A1551"/>
    <w:rsid w:val="004A2B7B"/>
    <w:rsid w:val="004A2BB4"/>
    <w:rsid w:val="004A3746"/>
    <w:rsid w:val="004A4624"/>
    <w:rsid w:val="004A4641"/>
    <w:rsid w:val="004A47E7"/>
    <w:rsid w:val="004A4DEC"/>
    <w:rsid w:val="004A4F71"/>
    <w:rsid w:val="004A64FB"/>
    <w:rsid w:val="004A6B5B"/>
    <w:rsid w:val="004A6C35"/>
    <w:rsid w:val="004A738B"/>
    <w:rsid w:val="004A7AD0"/>
    <w:rsid w:val="004B0243"/>
    <w:rsid w:val="004B094B"/>
    <w:rsid w:val="004B0C6F"/>
    <w:rsid w:val="004B0F15"/>
    <w:rsid w:val="004B100E"/>
    <w:rsid w:val="004B11B8"/>
    <w:rsid w:val="004B21C6"/>
    <w:rsid w:val="004B2A09"/>
    <w:rsid w:val="004B2DEC"/>
    <w:rsid w:val="004B2E1D"/>
    <w:rsid w:val="004B2EEE"/>
    <w:rsid w:val="004B3172"/>
    <w:rsid w:val="004B3D74"/>
    <w:rsid w:val="004B46CF"/>
    <w:rsid w:val="004B48AB"/>
    <w:rsid w:val="004B4E6D"/>
    <w:rsid w:val="004B53BC"/>
    <w:rsid w:val="004B571F"/>
    <w:rsid w:val="004B5BFA"/>
    <w:rsid w:val="004B5FBD"/>
    <w:rsid w:val="004B68B2"/>
    <w:rsid w:val="004B6C6A"/>
    <w:rsid w:val="004B6F32"/>
    <w:rsid w:val="004B7D44"/>
    <w:rsid w:val="004C0135"/>
    <w:rsid w:val="004C01A9"/>
    <w:rsid w:val="004C114E"/>
    <w:rsid w:val="004C19D2"/>
    <w:rsid w:val="004C1CAA"/>
    <w:rsid w:val="004C1F93"/>
    <w:rsid w:val="004C264A"/>
    <w:rsid w:val="004C2720"/>
    <w:rsid w:val="004C2B09"/>
    <w:rsid w:val="004C2B80"/>
    <w:rsid w:val="004C358B"/>
    <w:rsid w:val="004C3C46"/>
    <w:rsid w:val="004C49FB"/>
    <w:rsid w:val="004C51F5"/>
    <w:rsid w:val="004C5204"/>
    <w:rsid w:val="004C528D"/>
    <w:rsid w:val="004C5CBE"/>
    <w:rsid w:val="004C6157"/>
    <w:rsid w:val="004C6525"/>
    <w:rsid w:val="004C67C7"/>
    <w:rsid w:val="004C6E51"/>
    <w:rsid w:val="004D0387"/>
    <w:rsid w:val="004D084D"/>
    <w:rsid w:val="004D08A1"/>
    <w:rsid w:val="004D1456"/>
    <w:rsid w:val="004D1CA5"/>
    <w:rsid w:val="004D1E4A"/>
    <w:rsid w:val="004D22A0"/>
    <w:rsid w:val="004D2A3E"/>
    <w:rsid w:val="004D2B55"/>
    <w:rsid w:val="004D2E15"/>
    <w:rsid w:val="004D2E6E"/>
    <w:rsid w:val="004D301B"/>
    <w:rsid w:val="004D308D"/>
    <w:rsid w:val="004D3637"/>
    <w:rsid w:val="004D43B6"/>
    <w:rsid w:val="004D5E6A"/>
    <w:rsid w:val="004D6920"/>
    <w:rsid w:val="004D6B7D"/>
    <w:rsid w:val="004D797E"/>
    <w:rsid w:val="004D7A90"/>
    <w:rsid w:val="004D7B18"/>
    <w:rsid w:val="004D7D93"/>
    <w:rsid w:val="004E0FD7"/>
    <w:rsid w:val="004E1E66"/>
    <w:rsid w:val="004E2818"/>
    <w:rsid w:val="004E3539"/>
    <w:rsid w:val="004E3A38"/>
    <w:rsid w:val="004E40DC"/>
    <w:rsid w:val="004E4D78"/>
    <w:rsid w:val="004E5B37"/>
    <w:rsid w:val="004E5BA3"/>
    <w:rsid w:val="004E5E76"/>
    <w:rsid w:val="004E6635"/>
    <w:rsid w:val="004E679A"/>
    <w:rsid w:val="004E699A"/>
    <w:rsid w:val="004E6C65"/>
    <w:rsid w:val="004E6DB1"/>
    <w:rsid w:val="004E7163"/>
    <w:rsid w:val="004E7362"/>
    <w:rsid w:val="004E74EF"/>
    <w:rsid w:val="004E7B1B"/>
    <w:rsid w:val="004F01DE"/>
    <w:rsid w:val="004F02E4"/>
    <w:rsid w:val="004F086B"/>
    <w:rsid w:val="004F0D02"/>
    <w:rsid w:val="004F0D2F"/>
    <w:rsid w:val="004F1379"/>
    <w:rsid w:val="004F1E37"/>
    <w:rsid w:val="004F303A"/>
    <w:rsid w:val="004F3760"/>
    <w:rsid w:val="004F4B2E"/>
    <w:rsid w:val="004F51E9"/>
    <w:rsid w:val="004F521F"/>
    <w:rsid w:val="004F61DB"/>
    <w:rsid w:val="004F6332"/>
    <w:rsid w:val="004F6B43"/>
    <w:rsid w:val="004F6D4C"/>
    <w:rsid w:val="004F6F04"/>
    <w:rsid w:val="004F7AA8"/>
    <w:rsid w:val="005020AF"/>
    <w:rsid w:val="0050255F"/>
    <w:rsid w:val="00502CC0"/>
    <w:rsid w:val="005033DC"/>
    <w:rsid w:val="00503A3D"/>
    <w:rsid w:val="005040D2"/>
    <w:rsid w:val="00504AF0"/>
    <w:rsid w:val="00504D56"/>
    <w:rsid w:val="00504F21"/>
    <w:rsid w:val="00506C83"/>
    <w:rsid w:val="00507D95"/>
    <w:rsid w:val="005104E4"/>
    <w:rsid w:val="00510E5D"/>
    <w:rsid w:val="00511236"/>
    <w:rsid w:val="005113B5"/>
    <w:rsid w:val="0051156D"/>
    <w:rsid w:val="005123EE"/>
    <w:rsid w:val="0051252E"/>
    <w:rsid w:val="00512701"/>
    <w:rsid w:val="005128CD"/>
    <w:rsid w:val="00512CE3"/>
    <w:rsid w:val="00512F02"/>
    <w:rsid w:val="005135D4"/>
    <w:rsid w:val="00513CB9"/>
    <w:rsid w:val="0051434D"/>
    <w:rsid w:val="0051638A"/>
    <w:rsid w:val="00516808"/>
    <w:rsid w:val="00516EF0"/>
    <w:rsid w:val="00517100"/>
    <w:rsid w:val="0051715F"/>
    <w:rsid w:val="0051719B"/>
    <w:rsid w:val="00517A2E"/>
    <w:rsid w:val="00517B24"/>
    <w:rsid w:val="00517C51"/>
    <w:rsid w:val="00517CE2"/>
    <w:rsid w:val="00520625"/>
    <w:rsid w:val="00520686"/>
    <w:rsid w:val="00520697"/>
    <w:rsid w:val="00521535"/>
    <w:rsid w:val="00521F39"/>
    <w:rsid w:val="0052213C"/>
    <w:rsid w:val="005230C3"/>
    <w:rsid w:val="005236BD"/>
    <w:rsid w:val="00525500"/>
    <w:rsid w:val="005256C5"/>
    <w:rsid w:val="00525C7C"/>
    <w:rsid w:val="00525D47"/>
    <w:rsid w:val="00526E11"/>
    <w:rsid w:val="00527655"/>
    <w:rsid w:val="00531922"/>
    <w:rsid w:val="00531A93"/>
    <w:rsid w:val="00531D1F"/>
    <w:rsid w:val="00532AEE"/>
    <w:rsid w:val="00532CE7"/>
    <w:rsid w:val="0053308C"/>
    <w:rsid w:val="0053335B"/>
    <w:rsid w:val="00533710"/>
    <w:rsid w:val="00534433"/>
    <w:rsid w:val="00534C97"/>
    <w:rsid w:val="0053524C"/>
    <w:rsid w:val="00535975"/>
    <w:rsid w:val="00536555"/>
    <w:rsid w:val="00537794"/>
    <w:rsid w:val="005406AE"/>
    <w:rsid w:val="00540EA8"/>
    <w:rsid w:val="00540EA9"/>
    <w:rsid w:val="0054110E"/>
    <w:rsid w:val="0054143B"/>
    <w:rsid w:val="00541441"/>
    <w:rsid w:val="0054195A"/>
    <w:rsid w:val="00542870"/>
    <w:rsid w:val="00542BCB"/>
    <w:rsid w:val="00543D06"/>
    <w:rsid w:val="005449E3"/>
    <w:rsid w:val="005450D4"/>
    <w:rsid w:val="00546ECD"/>
    <w:rsid w:val="00547073"/>
    <w:rsid w:val="005475F0"/>
    <w:rsid w:val="00550384"/>
    <w:rsid w:val="00550733"/>
    <w:rsid w:val="00550CD9"/>
    <w:rsid w:val="005518CD"/>
    <w:rsid w:val="00551D01"/>
    <w:rsid w:val="00551FA6"/>
    <w:rsid w:val="00552D4B"/>
    <w:rsid w:val="0055312D"/>
    <w:rsid w:val="005531B2"/>
    <w:rsid w:val="00553DC9"/>
    <w:rsid w:val="00553F98"/>
    <w:rsid w:val="00554219"/>
    <w:rsid w:val="00554631"/>
    <w:rsid w:val="005547E0"/>
    <w:rsid w:val="00554A85"/>
    <w:rsid w:val="00554F2E"/>
    <w:rsid w:val="0055571C"/>
    <w:rsid w:val="00556D68"/>
    <w:rsid w:val="005570A9"/>
    <w:rsid w:val="00557AFA"/>
    <w:rsid w:val="00560555"/>
    <w:rsid w:val="00560AD4"/>
    <w:rsid w:val="00560AEA"/>
    <w:rsid w:val="00560F87"/>
    <w:rsid w:val="005619E1"/>
    <w:rsid w:val="00563E28"/>
    <w:rsid w:val="005640A2"/>
    <w:rsid w:val="005645C5"/>
    <w:rsid w:val="0056498F"/>
    <w:rsid w:val="00564F95"/>
    <w:rsid w:val="0056500C"/>
    <w:rsid w:val="00566122"/>
    <w:rsid w:val="005675A8"/>
    <w:rsid w:val="00567951"/>
    <w:rsid w:val="005701F4"/>
    <w:rsid w:val="00570649"/>
    <w:rsid w:val="0057160D"/>
    <w:rsid w:val="005725A9"/>
    <w:rsid w:val="005729A4"/>
    <w:rsid w:val="00573DA3"/>
    <w:rsid w:val="00574E92"/>
    <w:rsid w:val="00576048"/>
    <w:rsid w:val="00576A8C"/>
    <w:rsid w:val="00576FB2"/>
    <w:rsid w:val="005771AF"/>
    <w:rsid w:val="005779D9"/>
    <w:rsid w:val="0058055F"/>
    <w:rsid w:val="0058094C"/>
    <w:rsid w:val="00582057"/>
    <w:rsid w:val="00582743"/>
    <w:rsid w:val="00582DA6"/>
    <w:rsid w:val="00582FBC"/>
    <w:rsid w:val="005834CB"/>
    <w:rsid w:val="00583DB4"/>
    <w:rsid w:val="00584352"/>
    <w:rsid w:val="00584792"/>
    <w:rsid w:val="005847BF"/>
    <w:rsid w:val="0058550E"/>
    <w:rsid w:val="005858A3"/>
    <w:rsid w:val="00585A49"/>
    <w:rsid w:val="00587143"/>
    <w:rsid w:val="00587346"/>
    <w:rsid w:val="00587813"/>
    <w:rsid w:val="00587A2D"/>
    <w:rsid w:val="005904A1"/>
    <w:rsid w:val="005906D3"/>
    <w:rsid w:val="005907B6"/>
    <w:rsid w:val="00590C1A"/>
    <w:rsid w:val="00591A02"/>
    <w:rsid w:val="00591A42"/>
    <w:rsid w:val="00591B62"/>
    <w:rsid w:val="00592323"/>
    <w:rsid w:val="00592CE1"/>
    <w:rsid w:val="005936EC"/>
    <w:rsid w:val="0059445A"/>
    <w:rsid w:val="00594A10"/>
    <w:rsid w:val="00594A76"/>
    <w:rsid w:val="00595265"/>
    <w:rsid w:val="0059537E"/>
    <w:rsid w:val="005957DE"/>
    <w:rsid w:val="00595C2B"/>
    <w:rsid w:val="00596D8C"/>
    <w:rsid w:val="005970E7"/>
    <w:rsid w:val="00597268"/>
    <w:rsid w:val="0059733A"/>
    <w:rsid w:val="005975C1"/>
    <w:rsid w:val="005975F9"/>
    <w:rsid w:val="005A0426"/>
    <w:rsid w:val="005A06C6"/>
    <w:rsid w:val="005A0702"/>
    <w:rsid w:val="005A1234"/>
    <w:rsid w:val="005A16BB"/>
    <w:rsid w:val="005A1832"/>
    <w:rsid w:val="005A1B1F"/>
    <w:rsid w:val="005A1EDB"/>
    <w:rsid w:val="005A23F3"/>
    <w:rsid w:val="005A2A87"/>
    <w:rsid w:val="005A301C"/>
    <w:rsid w:val="005A3055"/>
    <w:rsid w:val="005A3788"/>
    <w:rsid w:val="005A39D3"/>
    <w:rsid w:val="005A3A94"/>
    <w:rsid w:val="005A3EA9"/>
    <w:rsid w:val="005A47D4"/>
    <w:rsid w:val="005A6362"/>
    <w:rsid w:val="005A6492"/>
    <w:rsid w:val="005A666B"/>
    <w:rsid w:val="005A66CC"/>
    <w:rsid w:val="005A6F6A"/>
    <w:rsid w:val="005B01E8"/>
    <w:rsid w:val="005B0893"/>
    <w:rsid w:val="005B1D53"/>
    <w:rsid w:val="005B1F2D"/>
    <w:rsid w:val="005B2219"/>
    <w:rsid w:val="005B22F8"/>
    <w:rsid w:val="005B2846"/>
    <w:rsid w:val="005B2AB5"/>
    <w:rsid w:val="005B2C4F"/>
    <w:rsid w:val="005B32F7"/>
    <w:rsid w:val="005B33B7"/>
    <w:rsid w:val="005B35A8"/>
    <w:rsid w:val="005B4953"/>
    <w:rsid w:val="005B53E9"/>
    <w:rsid w:val="005B5CAE"/>
    <w:rsid w:val="005B744D"/>
    <w:rsid w:val="005B7D3B"/>
    <w:rsid w:val="005C02B4"/>
    <w:rsid w:val="005C02EA"/>
    <w:rsid w:val="005C07E0"/>
    <w:rsid w:val="005C1FFB"/>
    <w:rsid w:val="005C24F5"/>
    <w:rsid w:val="005C2768"/>
    <w:rsid w:val="005C2E56"/>
    <w:rsid w:val="005C325B"/>
    <w:rsid w:val="005C370F"/>
    <w:rsid w:val="005C45F1"/>
    <w:rsid w:val="005C4BAD"/>
    <w:rsid w:val="005C5389"/>
    <w:rsid w:val="005C53EE"/>
    <w:rsid w:val="005C563B"/>
    <w:rsid w:val="005C5736"/>
    <w:rsid w:val="005C5AE0"/>
    <w:rsid w:val="005C5CB9"/>
    <w:rsid w:val="005C6092"/>
    <w:rsid w:val="005C7E57"/>
    <w:rsid w:val="005D026A"/>
    <w:rsid w:val="005D02F6"/>
    <w:rsid w:val="005D0320"/>
    <w:rsid w:val="005D0CAC"/>
    <w:rsid w:val="005D1439"/>
    <w:rsid w:val="005D2123"/>
    <w:rsid w:val="005D2824"/>
    <w:rsid w:val="005D2A9C"/>
    <w:rsid w:val="005D3664"/>
    <w:rsid w:val="005D38C1"/>
    <w:rsid w:val="005D3C33"/>
    <w:rsid w:val="005D41C1"/>
    <w:rsid w:val="005D43AD"/>
    <w:rsid w:val="005D4480"/>
    <w:rsid w:val="005D466F"/>
    <w:rsid w:val="005D4732"/>
    <w:rsid w:val="005D5384"/>
    <w:rsid w:val="005D57F9"/>
    <w:rsid w:val="005D6036"/>
    <w:rsid w:val="005D78F1"/>
    <w:rsid w:val="005D7FDD"/>
    <w:rsid w:val="005E13D5"/>
    <w:rsid w:val="005E18FE"/>
    <w:rsid w:val="005E1B40"/>
    <w:rsid w:val="005E23A1"/>
    <w:rsid w:val="005E29D5"/>
    <w:rsid w:val="005E3E16"/>
    <w:rsid w:val="005E3EA5"/>
    <w:rsid w:val="005E4120"/>
    <w:rsid w:val="005E42E1"/>
    <w:rsid w:val="005E5D62"/>
    <w:rsid w:val="005E5EF9"/>
    <w:rsid w:val="005E5FC8"/>
    <w:rsid w:val="005E62AC"/>
    <w:rsid w:val="005E6631"/>
    <w:rsid w:val="005E75C4"/>
    <w:rsid w:val="005E7DF6"/>
    <w:rsid w:val="005F16FF"/>
    <w:rsid w:val="005F172C"/>
    <w:rsid w:val="005F2213"/>
    <w:rsid w:val="005F22E4"/>
    <w:rsid w:val="005F25BF"/>
    <w:rsid w:val="005F2763"/>
    <w:rsid w:val="005F2967"/>
    <w:rsid w:val="005F2D38"/>
    <w:rsid w:val="005F4307"/>
    <w:rsid w:val="005F4F1C"/>
    <w:rsid w:val="005F5748"/>
    <w:rsid w:val="005F5A36"/>
    <w:rsid w:val="005F68F2"/>
    <w:rsid w:val="005F69E8"/>
    <w:rsid w:val="005F7621"/>
    <w:rsid w:val="0060024E"/>
    <w:rsid w:val="00600BF9"/>
    <w:rsid w:val="00600EBE"/>
    <w:rsid w:val="006010B6"/>
    <w:rsid w:val="00601C84"/>
    <w:rsid w:val="006027C8"/>
    <w:rsid w:val="00602A8C"/>
    <w:rsid w:val="00602B56"/>
    <w:rsid w:val="00602EF1"/>
    <w:rsid w:val="00603157"/>
    <w:rsid w:val="006035A9"/>
    <w:rsid w:val="00604805"/>
    <w:rsid w:val="00605D46"/>
    <w:rsid w:val="00606084"/>
    <w:rsid w:val="00606312"/>
    <w:rsid w:val="006065D8"/>
    <w:rsid w:val="006069FF"/>
    <w:rsid w:val="00607184"/>
    <w:rsid w:val="006077CE"/>
    <w:rsid w:val="00607BB9"/>
    <w:rsid w:val="00607E4C"/>
    <w:rsid w:val="006102B2"/>
    <w:rsid w:val="00610C9B"/>
    <w:rsid w:val="00611340"/>
    <w:rsid w:val="00611598"/>
    <w:rsid w:val="006117C4"/>
    <w:rsid w:val="0061217F"/>
    <w:rsid w:val="00612529"/>
    <w:rsid w:val="00612B53"/>
    <w:rsid w:val="006132D5"/>
    <w:rsid w:val="00613A8B"/>
    <w:rsid w:val="00613E65"/>
    <w:rsid w:val="0061407E"/>
    <w:rsid w:val="006141B5"/>
    <w:rsid w:val="006143DA"/>
    <w:rsid w:val="006148BE"/>
    <w:rsid w:val="00615AC7"/>
    <w:rsid w:val="00615EDC"/>
    <w:rsid w:val="006161E2"/>
    <w:rsid w:val="00616398"/>
    <w:rsid w:val="00616F42"/>
    <w:rsid w:val="006205A9"/>
    <w:rsid w:val="00620620"/>
    <w:rsid w:val="006206B1"/>
    <w:rsid w:val="00621081"/>
    <w:rsid w:val="00623607"/>
    <w:rsid w:val="00623855"/>
    <w:rsid w:val="00624275"/>
    <w:rsid w:val="0062460B"/>
    <w:rsid w:val="00625EB2"/>
    <w:rsid w:val="00626D11"/>
    <w:rsid w:val="006272B0"/>
    <w:rsid w:val="006277E7"/>
    <w:rsid w:val="00630753"/>
    <w:rsid w:val="0063080F"/>
    <w:rsid w:val="006309C7"/>
    <w:rsid w:val="00630A09"/>
    <w:rsid w:val="00631100"/>
    <w:rsid w:val="0063296B"/>
    <w:rsid w:val="00633E87"/>
    <w:rsid w:val="00636785"/>
    <w:rsid w:val="0063790C"/>
    <w:rsid w:val="00637943"/>
    <w:rsid w:val="00640318"/>
    <w:rsid w:val="00641569"/>
    <w:rsid w:val="00641B94"/>
    <w:rsid w:val="00641DEF"/>
    <w:rsid w:val="00642D9F"/>
    <w:rsid w:val="00642EFF"/>
    <w:rsid w:val="0064361A"/>
    <w:rsid w:val="006436F2"/>
    <w:rsid w:val="00643A00"/>
    <w:rsid w:val="006440C1"/>
    <w:rsid w:val="00644794"/>
    <w:rsid w:val="0064549A"/>
    <w:rsid w:val="0064583C"/>
    <w:rsid w:val="00645BA2"/>
    <w:rsid w:val="00645D49"/>
    <w:rsid w:val="0064766C"/>
    <w:rsid w:val="0065043A"/>
    <w:rsid w:val="00650975"/>
    <w:rsid w:val="00650A58"/>
    <w:rsid w:val="00650BCB"/>
    <w:rsid w:val="00650E3A"/>
    <w:rsid w:val="00650FAF"/>
    <w:rsid w:val="00651008"/>
    <w:rsid w:val="00652A29"/>
    <w:rsid w:val="00653D19"/>
    <w:rsid w:val="00654B38"/>
    <w:rsid w:val="00654C24"/>
    <w:rsid w:val="00654E8E"/>
    <w:rsid w:val="00654EB2"/>
    <w:rsid w:val="00654FC3"/>
    <w:rsid w:val="00654FF2"/>
    <w:rsid w:val="00655C86"/>
    <w:rsid w:val="00655D52"/>
    <w:rsid w:val="0065618F"/>
    <w:rsid w:val="006561C2"/>
    <w:rsid w:val="006567A0"/>
    <w:rsid w:val="00657108"/>
    <w:rsid w:val="0065795C"/>
    <w:rsid w:val="00657BDB"/>
    <w:rsid w:val="0066022C"/>
    <w:rsid w:val="006607A2"/>
    <w:rsid w:val="00661577"/>
    <w:rsid w:val="006622D6"/>
    <w:rsid w:val="00662820"/>
    <w:rsid w:val="00662930"/>
    <w:rsid w:val="00662D3C"/>
    <w:rsid w:val="006630A1"/>
    <w:rsid w:val="00663245"/>
    <w:rsid w:val="006635EA"/>
    <w:rsid w:val="00663B35"/>
    <w:rsid w:val="00663F1D"/>
    <w:rsid w:val="00664014"/>
    <w:rsid w:val="00664389"/>
    <w:rsid w:val="00664A20"/>
    <w:rsid w:val="00664CC5"/>
    <w:rsid w:val="0066564D"/>
    <w:rsid w:val="006658A1"/>
    <w:rsid w:val="00665DC9"/>
    <w:rsid w:val="00666A83"/>
    <w:rsid w:val="00667848"/>
    <w:rsid w:val="00670B00"/>
    <w:rsid w:val="00670E92"/>
    <w:rsid w:val="0067127B"/>
    <w:rsid w:val="0067341F"/>
    <w:rsid w:val="00673FDC"/>
    <w:rsid w:val="00675E38"/>
    <w:rsid w:val="00676C08"/>
    <w:rsid w:val="006773BC"/>
    <w:rsid w:val="0067753B"/>
    <w:rsid w:val="0068106B"/>
    <w:rsid w:val="00681781"/>
    <w:rsid w:val="00681F60"/>
    <w:rsid w:val="0068288F"/>
    <w:rsid w:val="00682A7D"/>
    <w:rsid w:val="0068493C"/>
    <w:rsid w:val="00685D98"/>
    <w:rsid w:val="0068646E"/>
    <w:rsid w:val="00686E70"/>
    <w:rsid w:val="00687217"/>
    <w:rsid w:val="00690164"/>
    <w:rsid w:val="0069073C"/>
    <w:rsid w:val="0069165E"/>
    <w:rsid w:val="00691B94"/>
    <w:rsid w:val="00691D1E"/>
    <w:rsid w:val="0069246F"/>
    <w:rsid w:val="00692888"/>
    <w:rsid w:val="00692F12"/>
    <w:rsid w:val="006945E6"/>
    <w:rsid w:val="00694892"/>
    <w:rsid w:val="00694F68"/>
    <w:rsid w:val="0069517A"/>
    <w:rsid w:val="00695A9C"/>
    <w:rsid w:val="006960DA"/>
    <w:rsid w:val="00696608"/>
    <w:rsid w:val="006966EB"/>
    <w:rsid w:val="00696EA2"/>
    <w:rsid w:val="00696FA2"/>
    <w:rsid w:val="006972DE"/>
    <w:rsid w:val="006A035F"/>
    <w:rsid w:val="006A043D"/>
    <w:rsid w:val="006A0B7B"/>
    <w:rsid w:val="006A0CC6"/>
    <w:rsid w:val="006A1F8E"/>
    <w:rsid w:val="006A274E"/>
    <w:rsid w:val="006A2EBC"/>
    <w:rsid w:val="006A3414"/>
    <w:rsid w:val="006A388D"/>
    <w:rsid w:val="006A3E24"/>
    <w:rsid w:val="006A41D8"/>
    <w:rsid w:val="006A5153"/>
    <w:rsid w:val="006A5273"/>
    <w:rsid w:val="006A5B5B"/>
    <w:rsid w:val="006A5D59"/>
    <w:rsid w:val="006A5D7D"/>
    <w:rsid w:val="006A63FC"/>
    <w:rsid w:val="006A6447"/>
    <w:rsid w:val="006A6626"/>
    <w:rsid w:val="006A793E"/>
    <w:rsid w:val="006A7C6E"/>
    <w:rsid w:val="006B09E2"/>
    <w:rsid w:val="006B2B50"/>
    <w:rsid w:val="006B2FFA"/>
    <w:rsid w:val="006B369B"/>
    <w:rsid w:val="006B3BDE"/>
    <w:rsid w:val="006B4684"/>
    <w:rsid w:val="006B4908"/>
    <w:rsid w:val="006B4A51"/>
    <w:rsid w:val="006B4C18"/>
    <w:rsid w:val="006B5A15"/>
    <w:rsid w:val="006B6149"/>
    <w:rsid w:val="006B66C4"/>
    <w:rsid w:val="006B6F11"/>
    <w:rsid w:val="006B707A"/>
    <w:rsid w:val="006B7F43"/>
    <w:rsid w:val="006B7FA3"/>
    <w:rsid w:val="006C0053"/>
    <w:rsid w:val="006C05A7"/>
    <w:rsid w:val="006C0685"/>
    <w:rsid w:val="006C0732"/>
    <w:rsid w:val="006C0ABF"/>
    <w:rsid w:val="006C0F9E"/>
    <w:rsid w:val="006C1C36"/>
    <w:rsid w:val="006C2A5C"/>
    <w:rsid w:val="006C2C75"/>
    <w:rsid w:val="006C306B"/>
    <w:rsid w:val="006C393E"/>
    <w:rsid w:val="006C40F6"/>
    <w:rsid w:val="006C56F2"/>
    <w:rsid w:val="006C57BE"/>
    <w:rsid w:val="006C6A3A"/>
    <w:rsid w:val="006C71D0"/>
    <w:rsid w:val="006C7BFE"/>
    <w:rsid w:val="006C7D24"/>
    <w:rsid w:val="006D0234"/>
    <w:rsid w:val="006D04C2"/>
    <w:rsid w:val="006D0588"/>
    <w:rsid w:val="006D101B"/>
    <w:rsid w:val="006D1B71"/>
    <w:rsid w:val="006D2552"/>
    <w:rsid w:val="006D293A"/>
    <w:rsid w:val="006D322C"/>
    <w:rsid w:val="006D3836"/>
    <w:rsid w:val="006D3A10"/>
    <w:rsid w:val="006D3D8D"/>
    <w:rsid w:val="006D3EEB"/>
    <w:rsid w:val="006D4771"/>
    <w:rsid w:val="006D4D00"/>
    <w:rsid w:val="006D4FCB"/>
    <w:rsid w:val="006D5161"/>
    <w:rsid w:val="006D5527"/>
    <w:rsid w:val="006D5A90"/>
    <w:rsid w:val="006D6264"/>
    <w:rsid w:val="006D6890"/>
    <w:rsid w:val="006D6CC4"/>
    <w:rsid w:val="006D6CE0"/>
    <w:rsid w:val="006D717B"/>
    <w:rsid w:val="006D7449"/>
    <w:rsid w:val="006D766C"/>
    <w:rsid w:val="006D7A7C"/>
    <w:rsid w:val="006E141A"/>
    <w:rsid w:val="006E2548"/>
    <w:rsid w:val="006E2611"/>
    <w:rsid w:val="006E2E5B"/>
    <w:rsid w:val="006E3662"/>
    <w:rsid w:val="006E39FB"/>
    <w:rsid w:val="006E3B81"/>
    <w:rsid w:val="006E4023"/>
    <w:rsid w:val="006E4042"/>
    <w:rsid w:val="006E4778"/>
    <w:rsid w:val="006E5360"/>
    <w:rsid w:val="006E5FAF"/>
    <w:rsid w:val="006E645F"/>
    <w:rsid w:val="006E6B7C"/>
    <w:rsid w:val="006E6E59"/>
    <w:rsid w:val="006E6F4F"/>
    <w:rsid w:val="006E6FFC"/>
    <w:rsid w:val="006E766D"/>
    <w:rsid w:val="006E788E"/>
    <w:rsid w:val="006F119D"/>
    <w:rsid w:val="006F1A8B"/>
    <w:rsid w:val="006F1F51"/>
    <w:rsid w:val="006F2C6C"/>
    <w:rsid w:val="006F2DB0"/>
    <w:rsid w:val="006F3075"/>
    <w:rsid w:val="006F3F94"/>
    <w:rsid w:val="006F4138"/>
    <w:rsid w:val="006F4446"/>
    <w:rsid w:val="006F45AE"/>
    <w:rsid w:val="006F4955"/>
    <w:rsid w:val="006F542F"/>
    <w:rsid w:val="006F5668"/>
    <w:rsid w:val="006F6975"/>
    <w:rsid w:val="006F6CB0"/>
    <w:rsid w:val="006F6D26"/>
    <w:rsid w:val="006F6F56"/>
    <w:rsid w:val="00700AFA"/>
    <w:rsid w:val="00700B36"/>
    <w:rsid w:val="007022BF"/>
    <w:rsid w:val="00702BF0"/>
    <w:rsid w:val="00702FFC"/>
    <w:rsid w:val="00703925"/>
    <w:rsid w:val="00703A5E"/>
    <w:rsid w:val="00703EE3"/>
    <w:rsid w:val="00703F55"/>
    <w:rsid w:val="00704377"/>
    <w:rsid w:val="00704EC1"/>
    <w:rsid w:val="0070539C"/>
    <w:rsid w:val="00705777"/>
    <w:rsid w:val="007058DA"/>
    <w:rsid w:val="0070682E"/>
    <w:rsid w:val="00706953"/>
    <w:rsid w:val="007105CC"/>
    <w:rsid w:val="00711764"/>
    <w:rsid w:val="00711F4A"/>
    <w:rsid w:val="007121C1"/>
    <w:rsid w:val="00712253"/>
    <w:rsid w:val="00712490"/>
    <w:rsid w:val="00712494"/>
    <w:rsid w:val="007131BC"/>
    <w:rsid w:val="00714A5F"/>
    <w:rsid w:val="00714F99"/>
    <w:rsid w:val="0071522A"/>
    <w:rsid w:val="00717824"/>
    <w:rsid w:val="00717D40"/>
    <w:rsid w:val="00720582"/>
    <w:rsid w:val="0072074C"/>
    <w:rsid w:val="007209A0"/>
    <w:rsid w:val="007209BF"/>
    <w:rsid w:val="00720C91"/>
    <w:rsid w:val="00721C6B"/>
    <w:rsid w:val="00722316"/>
    <w:rsid w:val="00722DEE"/>
    <w:rsid w:val="007241AC"/>
    <w:rsid w:val="007250C5"/>
    <w:rsid w:val="007258BB"/>
    <w:rsid w:val="007259F5"/>
    <w:rsid w:val="00725A6A"/>
    <w:rsid w:val="00725BD9"/>
    <w:rsid w:val="00725F92"/>
    <w:rsid w:val="00725FD3"/>
    <w:rsid w:val="007263F7"/>
    <w:rsid w:val="00726421"/>
    <w:rsid w:val="00726604"/>
    <w:rsid w:val="00726FBF"/>
    <w:rsid w:val="00727356"/>
    <w:rsid w:val="00727500"/>
    <w:rsid w:val="00727A96"/>
    <w:rsid w:val="0073031A"/>
    <w:rsid w:val="007305BC"/>
    <w:rsid w:val="007306FB"/>
    <w:rsid w:val="00730998"/>
    <w:rsid w:val="00730AC7"/>
    <w:rsid w:val="00731293"/>
    <w:rsid w:val="00731CBB"/>
    <w:rsid w:val="00732035"/>
    <w:rsid w:val="0073219A"/>
    <w:rsid w:val="00732393"/>
    <w:rsid w:val="00732687"/>
    <w:rsid w:val="0073285D"/>
    <w:rsid w:val="00732FD1"/>
    <w:rsid w:val="007332AE"/>
    <w:rsid w:val="007335BF"/>
    <w:rsid w:val="00733652"/>
    <w:rsid w:val="00733D98"/>
    <w:rsid w:val="00733E4C"/>
    <w:rsid w:val="0073550D"/>
    <w:rsid w:val="007357EC"/>
    <w:rsid w:val="00736212"/>
    <w:rsid w:val="0073693F"/>
    <w:rsid w:val="00736AFC"/>
    <w:rsid w:val="00736F85"/>
    <w:rsid w:val="0073709D"/>
    <w:rsid w:val="00737131"/>
    <w:rsid w:val="00737B0F"/>
    <w:rsid w:val="00742AAA"/>
    <w:rsid w:val="00743177"/>
    <w:rsid w:val="007445B6"/>
    <w:rsid w:val="00744BE4"/>
    <w:rsid w:val="0074781B"/>
    <w:rsid w:val="00747B57"/>
    <w:rsid w:val="00750F1C"/>
    <w:rsid w:val="00752C07"/>
    <w:rsid w:val="00753065"/>
    <w:rsid w:val="007537F2"/>
    <w:rsid w:val="00753AB6"/>
    <w:rsid w:val="0075460C"/>
    <w:rsid w:val="00754F50"/>
    <w:rsid w:val="00755B08"/>
    <w:rsid w:val="00755FEE"/>
    <w:rsid w:val="007568A6"/>
    <w:rsid w:val="00757668"/>
    <w:rsid w:val="00760140"/>
    <w:rsid w:val="00760E1E"/>
    <w:rsid w:val="00761358"/>
    <w:rsid w:val="007614D0"/>
    <w:rsid w:val="007617FD"/>
    <w:rsid w:val="00761D48"/>
    <w:rsid w:val="00761D65"/>
    <w:rsid w:val="007620DE"/>
    <w:rsid w:val="0076216A"/>
    <w:rsid w:val="00762F3C"/>
    <w:rsid w:val="007635CA"/>
    <w:rsid w:val="00763A2D"/>
    <w:rsid w:val="00763D41"/>
    <w:rsid w:val="00764D20"/>
    <w:rsid w:val="00765711"/>
    <w:rsid w:val="00765941"/>
    <w:rsid w:val="00766B52"/>
    <w:rsid w:val="00767799"/>
    <w:rsid w:val="00767804"/>
    <w:rsid w:val="00767A8B"/>
    <w:rsid w:val="0077088F"/>
    <w:rsid w:val="00770BC9"/>
    <w:rsid w:val="00771259"/>
    <w:rsid w:val="00771ACE"/>
    <w:rsid w:val="00772130"/>
    <w:rsid w:val="0077284B"/>
    <w:rsid w:val="007735D2"/>
    <w:rsid w:val="00773D4C"/>
    <w:rsid w:val="00773FAD"/>
    <w:rsid w:val="00775531"/>
    <w:rsid w:val="00775DF8"/>
    <w:rsid w:val="00775FEC"/>
    <w:rsid w:val="00776165"/>
    <w:rsid w:val="00776CE7"/>
    <w:rsid w:val="00776D1D"/>
    <w:rsid w:val="00776E65"/>
    <w:rsid w:val="0077701C"/>
    <w:rsid w:val="007772E6"/>
    <w:rsid w:val="00777652"/>
    <w:rsid w:val="007777B2"/>
    <w:rsid w:val="00777964"/>
    <w:rsid w:val="00780565"/>
    <w:rsid w:val="00780598"/>
    <w:rsid w:val="00780801"/>
    <w:rsid w:val="00780834"/>
    <w:rsid w:val="0078126B"/>
    <w:rsid w:val="00781ADA"/>
    <w:rsid w:val="00781CA1"/>
    <w:rsid w:val="00783ED5"/>
    <w:rsid w:val="00783F7C"/>
    <w:rsid w:val="00783FDB"/>
    <w:rsid w:val="00784274"/>
    <w:rsid w:val="00784A19"/>
    <w:rsid w:val="00784A42"/>
    <w:rsid w:val="00784B05"/>
    <w:rsid w:val="00784E1A"/>
    <w:rsid w:val="007856D0"/>
    <w:rsid w:val="00785712"/>
    <w:rsid w:val="00786530"/>
    <w:rsid w:val="00786723"/>
    <w:rsid w:val="00786BCE"/>
    <w:rsid w:val="00787ADF"/>
    <w:rsid w:val="00787E9A"/>
    <w:rsid w:val="00790278"/>
    <w:rsid w:val="007902A4"/>
    <w:rsid w:val="00790DFB"/>
    <w:rsid w:val="00790F39"/>
    <w:rsid w:val="00791035"/>
    <w:rsid w:val="007931EE"/>
    <w:rsid w:val="0079344C"/>
    <w:rsid w:val="007935AC"/>
    <w:rsid w:val="007939B7"/>
    <w:rsid w:val="00793BEE"/>
    <w:rsid w:val="00794429"/>
    <w:rsid w:val="007944FA"/>
    <w:rsid w:val="0079481F"/>
    <w:rsid w:val="00794EE3"/>
    <w:rsid w:val="0079519F"/>
    <w:rsid w:val="007954AD"/>
    <w:rsid w:val="00796C97"/>
    <w:rsid w:val="0079738F"/>
    <w:rsid w:val="00797AEB"/>
    <w:rsid w:val="00797B62"/>
    <w:rsid w:val="007A01FC"/>
    <w:rsid w:val="007A1641"/>
    <w:rsid w:val="007A1BB0"/>
    <w:rsid w:val="007A1F92"/>
    <w:rsid w:val="007A1FB7"/>
    <w:rsid w:val="007A2F2A"/>
    <w:rsid w:val="007A349F"/>
    <w:rsid w:val="007A4881"/>
    <w:rsid w:val="007A4A00"/>
    <w:rsid w:val="007A56D8"/>
    <w:rsid w:val="007A617E"/>
    <w:rsid w:val="007A61E3"/>
    <w:rsid w:val="007A65EF"/>
    <w:rsid w:val="007A6A3B"/>
    <w:rsid w:val="007A719C"/>
    <w:rsid w:val="007A7493"/>
    <w:rsid w:val="007B0205"/>
    <w:rsid w:val="007B038E"/>
    <w:rsid w:val="007B1EB4"/>
    <w:rsid w:val="007B253A"/>
    <w:rsid w:val="007B2C43"/>
    <w:rsid w:val="007B44FF"/>
    <w:rsid w:val="007B4579"/>
    <w:rsid w:val="007B4EDD"/>
    <w:rsid w:val="007B5A93"/>
    <w:rsid w:val="007B5C06"/>
    <w:rsid w:val="007B6A40"/>
    <w:rsid w:val="007B70BF"/>
    <w:rsid w:val="007B72C0"/>
    <w:rsid w:val="007C05F3"/>
    <w:rsid w:val="007C0755"/>
    <w:rsid w:val="007C1002"/>
    <w:rsid w:val="007C221D"/>
    <w:rsid w:val="007C29DF"/>
    <w:rsid w:val="007C305F"/>
    <w:rsid w:val="007C3992"/>
    <w:rsid w:val="007C44E1"/>
    <w:rsid w:val="007C609F"/>
    <w:rsid w:val="007C6251"/>
    <w:rsid w:val="007C680D"/>
    <w:rsid w:val="007C73C4"/>
    <w:rsid w:val="007C748E"/>
    <w:rsid w:val="007C7546"/>
    <w:rsid w:val="007D1BA3"/>
    <w:rsid w:val="007D1C8A"/>
    <w:rsid w:val="007D1CB1"/>
    <w:rsid w:val="007D21DF"/>
    <w:rsid w:val="007D228B"/>
    <w:rsid w:val="007D246F"/>
    <w:rsid w:val="007D4CB2"/>
    <w:rsid w:val="007D4D2F"/>
    <w:rsid w:val="007D5823"/>
    <w:rsid w:val="007D66A6"/>
    <w:rsid w:val="007D724F"/>
    <w:rsid w:val="007E00F8"/>
    <w:rsid w:val="007E096C"/>
    <w:rsid w:val="007E2298"/>
    <w:rsid w:val="007E2763"/>
    <w:rsid w:val="007E28A9"/>
    <w:rsid w:val="007E296D"/>
    <w:rsid w:val="007E3146"/>
    <w:rsid w:val="007E3901"/>
    <w:rsid w:val="007E3DA9"/>
    <w:rsid w:val="007E3DFC"/>
    <w:rsid w:val="007E48F6"/>
    <w:rsid w:val="007E49A3"/>
    <w:rsid w:val="007E4A9B"/>
    <w:rsid w:val="007E4D2C"/>
    <w:rsid w:val="007E54CC"/>
    <w:rsid w:val="007E566F"/>
    <w:rsid w:val="007E59A0"/>
    <w:rsid w:val="007E6756"/>
    <w:rsid w:val="007E71B3"/>
    <w:rsid w:val="007E7B4A"/>
    <w:rsid w:val="007F0203"/>
    <w:rsid w:val="007F0603"/>
    <w:rsid w:val="007F067D"/>
    <w:rsid w:val="007F0717"/>
    <w:rsid w:val="007F0790"/>
    <w:rsid w:val="007F2E80"/>
    <w:rsid w:val="007F3288"/>
    <w:rsid w:val="007F332A"/>
    <w:rsid w:val="007F3794"/>
    <w:rsid w:val="007F384D"/>
    <w:rsid w:val="007F38A3"/>
    <w:rsid w:val="007F3F0C"/>
    <w:rsid w:val="007F50F7"/>
    <w:rsid w:val="007F565C"/>
    <w:rsid w:val="007F6366"/>
    <w:rsid w:val="007F641D"/>
    <w:rsid w:val="007F7165"/>
    <w:rsid w:val="007F7358"/>
    <w:rsid w:val="007F7407"/>
    <w:rsid w:val="007F7797"/>
    <w:rsid w:val="007F7921"/>
    <w:rsid w:val="007F7967"/>
    <w:rsid w:val="00800601"/>
    <w:rsid w:val="00800733"/>
    <w:rsid w:val="0080081B"/>
    <w:rsid w:val="00800F9F"/>
    <w:rsid w:val="00801173"/>
    <w:rsid w:val="008019B6"/>
    <w:rsid w:val="00801B2A"/>
    <w:rsid w:val="0080264A"/>
    <w:rsid w:val="0080272E"/>
    <w:rsid w:val="00803073"/>
    <w:rsid w:val="008037AB"/>
    <w:rsid w:val="0080383D"/>
    <w:rsid w:val="00804B7D"/>
    <w:rsid w:val="00804BAD"/>
    <w:rsid w:val="00805316"/>
    <w:rsid w:val="00805C25"/>
    <w:rsid w:val="00805FED"/>
    <w:rsid w:val="00806537"/>
    <w:rsid w:val="0080685E"/>
    <w:rsid w:val="00806ECC"/>
    <w:rsid w:val="0080783E"/>
    <w:rsid w:val="00807BB3"/>
    <w:rsid w:val="00807D5F"/>
    <w:rsid w:val="008102DD"/>
    <w:rsid w:val="00810C54"/>
    <w:rsid w:val="00811943"/>
    <w:rsid w:val="00811BF1"/>
    <w:rsid w:val="00811C69"/>
    <w:rsid w:val="00811F61"/>
    <w:rsid w:val="0081401E"/>
    <w:rsid w:val="008147BB"/>
    <w:rsid w:val="00814F32"/>
    <w:rsid w:val="00815DE4"/>
    <w:rsid w:val="00815F3E"/>
    <w:rsid w:val="00817180"/>
    <w:rsid w:val="008172E2"/>
    <w:rsid w:val="00817B1D"/>
    <w:rsid w:val="008205BD"/>
    <w:rsid w:val="00820819"/>
    <w:rsid w:val="00820F0E"/>
    <w:rsid w:val="00821116"/>
    <w:rsid w:val="008218D2"/>
    <w:rsid w:val="00821D3E"/>
    <w:rsid w:val="00821E9F"/>
    <w:rsid w:val="00822E9E"/>
    <w:rsid w:val="00823609"/>
    <w:rsid w:val="008236DF"/>
    <w:rsid w:val="0082429D"/>
    <w:rsid w:val="00825470"/>
    <w:rsid w:val="00825556"/>
    <w:rsid w:val="00825986"/>
    <w:rsid w:val="00825C71"/>
    <w:rsid w:val="00826EB3"/>
    <w:rsid w:val="00827090"/>
    <w:rsid w:val="00830355"/>
    <w:rsid w:val="0083042F"/>
    <w:rsid w:val="00830E23"/>
    <w:rsid w:val="00830E84"/>
    <w:rsid w:val="0083164C"/>
    <w:rsid w:val="00831F4C"/>
    <w:rsid w:val="00832B30"/>
    <w:rsid w:val="00833DD0"/>
    <w:rsid w:val="00834B02"/>
    <w:rsid w:val="00835009"/>
    <w:rsid w:val="008350D3"/>
    <w:rsid w:val="008351D6"/>
    <w:rsid w:val="0083557D"/>
    <w:rsid w:val="00836330"/>
    <w:rsid w:val="00836785"/>
    <w:rsid w:val="00837D13"/>
    <w:rsid w:val="00837E27"/>
    <w:rsid w:val="00837E42"/>
    <w:rsid w:val="00840558"/>
    <w:rsid w:val="0084079A"/>
    <w:rsid w:val="00840940"/>
    <w:rsid w:val="00840BCD"/>
    <w:rsid w:val="008411BB"/>
    <w:rsid w:val="0084129B"/>
    <w:rsid w:val="008414AE"/>
    <w:rsid w:val="0084165F"/>
    <w:rsid w:val="00841FC2"/>
    <w:rsid w:val="008434AC"/>
    <w:rsid w:val="00843970"/>
    <w:rsid w:val="0084608D"/>
    <w:rsid w:val="00846F10"/>
    <w:rsid w:val="008472F8"/>
    <w:rsid w:val="008476C5"/>
    <w:rsid w:val="00847FD5"/>
    <w:rsid w:val="008504D2"/>
    <w:rsid w:val="0085107B"/>
    <w:rsid w:val="0085139F"/>
    <w:rsid w:val="00851B61"/>
    <w:rsid w:val="00852359"/>
    <w:rsid w:val="00852B73"/>
    <w:rsid w:val="00852C3A"/>
    <w:rsid w:val="00852C87"/>
    <w:rsid w:val="008530E2"/>
    <w:rsid w:val="0085358F"/>
    <w:rsid w:val="00853615"/>
    <w:rsid w:val="008543B5"/>
    <w:rsid w:val="008543ED"/>
    <w:rsid w:val="00855951"/>
    <w:rsid w:val="00855F59"/>
    <w:rsid w:val="00856192"/>
    <w:rsid w:val="0085620D"/>
    <w:rsid w:val="00856BE1"/>
    <w:rsid w:val="00857398"/>
    <w:rsid w:val="0085775E"/>
    <w:rsid w:val="00857CE8"/>
    <w:rsid w:val="00860223"/>
    <w:rsid w:val="00860AFE"/>
    <w:rsid w:val="008614E5"/>
    <w:rsid w:val="00861A73"/>
    <w:rsid w:val="00862FA8"/>
    <w:rsid w:val="0086324F"/>
    <w:rsid w:val="008635B8"/>
    <w:rsid w:val="00863767"/>
    <w:rsid w:val="00863AFC"/>
    <w:rsid w:val="00863E8C"/>
    <w:rsid w:val="00864B86"/>
    <w:rsid w:val="00864DA8"/>
    <w:rsid w:val="00864ED8"/>
    <w:rsid w:val="00865B5C"/>
    <w:rsid w:val="00865FC7"/>
    <w:rsid w:val="00866584"/>
    <w:rsid w:val="008665A4"/>
    <w:rsid w:val="00866802"/>
    <w:rsid w:val="008669E7"/>
    <w:rsid w:val="00867373"/>
    <w:rsid w:val="00867E73"/>
    <w:rsid w:val="00867F0A"/>
    <w:rsid w:val="00870E30"/>
    <w:rsid w:val="00870FCA"/>
    <w:rsid w:val="00871B7D"/>
    <w:rsid w:val="00871C90"/>
    <w:rsid w:val="0087202E"/>
    <w:rsid w:val="0087279D"/>
    <w:rsid w:val="00872BC4"/>
    <w:rsid w:val="00873249"/>
    <w:rsid w:val="008740E1"/>
    <w:rsid w:val="00874E9A"/>
    <w:rsid w:val="0087513B"/>
    <w:rsid w:val="0087516C"/>
    <w:rsid w:val="008751F0"/>
    <w:rsid w:val="00875228"/>
    <w:rsid w:val="0087563A"/>
    <w:rsid w:val="008766FF"/>
    <w:rsid w:val="00876DFF"/>
    <w:rsid w:val="008771C5"/>
    <w:rsid w:val="008773ED"/>
    <w:rsid w:val="00877823"/>
    <w:rsid w:val="0087792A"/>
    <w:rsid w:val="00877BAF"/>
    <w:rsid w:val="00880422"/>
    <w:rsid w:val="008814FC"/>
    <w:rsid w:val="00882C2E"/>
    <w:rsid w:val="00882D4B"/>
    <w:rsid w:val="00882E03"/>
    <w:rsid w:val="00882FE6"/>
    <w:rsid w:val="00883760"/>
    <w:rsid w:val="00884416"/>
    <w:rsid w:val="008844D0"/>
    <w:rsid w:val="00884CA0"/>
    <w:rsid w:val="00885A8F"/>
    <w:rsid w:val="008866CE"/>
    <w:rsid w:val="008866E5"/>
    <w:rsid w:val="00890BA8"/>
    <w:rsid w:val="00890BFD"/>
    <w:rsid w:val="0089155F"/>
    <w:rsid w:val="008932D8"/>
    <w:rsid w:val="008946D8"/>
    <w:rsid w:val="00895D7A"/>
    <w:rsid w:val="00895F2B"/>
    <w:rsid w:val="0089639E"/>
    <w:rsid w:val="00897403"/>
    <w:rsid w:val="00897B94"/>
    <w:rsid w:val="008A0353"/>
    <w:rsid w:val="008A048E"/>
    <w:rsid w:val="008A2E96"/>
    <w:rsid w:val="008A311B"/>
    <w:rsid w:val="008A46D2"/>
    <w:rsid w:val="008A4D23"/>
    <w:rsid w:val="008A69B1"/>
    <w:rsid w:val="008A6B46"/>
    <w:rsid w:val="008A6FAA"/>
    <w:rsid w:val="008B016E"/>
    <w:rsid w:val="008B13B8"/>
    <w:rsid w:val="008B1437"/>
    <w:rsid w:val="008B1501"/>
    <w:rsid w:val="008B153B"/>
    <w:rsid w:val="008B17B8"/>
    <w:rsid w:val="008B1C70"/>
    <w:rsid w:val="008B21CB"/>
    <w:rsid w:val="008B3B20"/>
    <w:rsid w:val="008B5A7F"/>
    <w:rsid w:val="008B6ABE"/>
    <w:rsid w:val="008B6EE4"/>
    <w:rsid w:val="008C0270"/>
    <w:rsid w:val="008C0409"/>
    <w:rsid w:val="008C04A7"/>
    <w:rsid w:val="008C0F90"/>
    <w:rsid w:val="008C1502"/>
    <w:rsid w:val="008C29F7"/>
    <w:rsid w:val="008C2D4A"/>
    <w:rsid w:val="008C334B"/>
    <w:rsid w:val="008C3B05"/>
    <w:rsid w:val="008C3C03"/>
    <w:rsid w:val="008C4C59"/>
    <w:rsid w:val="008C4FC3"/>
    <w:rsid w:val="008C5852"/>
    <w:rsid w:val="008C5A46"/>
    <w:rsid w:val="008C6BFC"/>
    <w:rsid w:val="008C6C50"/>
    <w:rsid w:val="008C7670"/>
    <w:rsid w:val="008C7B9C"/>
    <w:rsid w:val="008D065E"/>
    <w:rsid w:val="008D3046"/>
    <w:rsid w:val="008D358E"/>
    <w:rsid w:val="008D3D8B"/>
    <w:rsid w:val="008D426D"/>
    <w:rsid w:val="008D4452"/>
    <w:rsid w:val="008D4900"/>
    <w:rsid w:val="008D4F31"/>
    <w:rsid w:val="008D622C"/>
    <w:rsid w:val="008D70B0"/>
    <w:rsid w:val="008D79B5"/>
    <w:rsid w:val="008E040E"/>
    <w:rsid w:val="008E0421"/>
    <w:rsid w:val="008E04D0"/>
    <w:rsid w:val="008E0808"/>
    <w:rsid w:val="008E0C3B"/>
    <w:rsid w:val="008E0C6E"/>
    <w:rsid w:val="008E1016"/>
    <w:rsid w:val="008E1278"/>
    <w:rsid w:val="008E1A47"/>
    <w:rsid w:val="008E209B"/>
    <w:rsid w:val="008E22D0"/>
    <w:rsid w:val="008E2672"/>
    <w:rsid w:val="008E2C7D"/>
    <w:rsid w:val="008E3191"/>
    <w:rsid w:val="008E3647"/>
    <w:rsid w:val="008E3890"/>
    <w:rsid w:val="008E3DA7"/>
    <w:rsid w:val="008E4527"/>
    <w:rsid w:val="008E4619"/>
    <w:rsid w:val="008E5093"/>
    <w:rsid w:val="008E51B2"/>
    <w:rsid w:val="008E5C88"/>
    <w:rsid w:val="008E5D22"/>
    <w:rsid w:val="008E6F55"/>
    <w:rsid w:val="008E715E"/>
    <w:rsid w:val="008F07CF"/>
    <w:rsid w:val="008F1018"/>
    <w:rsid w:val="008F1411"/>
    <w:rsid w:val="008F1E4F"/>
    <w:rsid w:val="008F1F4C"/>
    <w:rsid w:val="008F2A77"/>
    <w:rsid w:val="008F2B17"/>
    <w:rsid w:val="008F2C10"/>
    <w:rsid w:val="008F35A6"/>
    <w:rsid w:val="008F35EA"/>
    <w:rsid w:val="008F462A"/>
    <w:rsid w:val="008F4C2F"/>
    <w:rsid w:val="008F51E1"/>
    <w:rsid w:val="008F537F"/>
    <w:rsid w:val="008F560A"/>
    <w:rsid w:val="008F615A"/>
    <w:rsid w:val="008F71B7"/>
    <w:rsid w:val="008F75A8"/>
    <w:rsid w:val="008F77C9"/>
    <w:rsid w:val="00900D5E"/>
    <w:rsid w:val="009013F2"/>
    <w:rsid w:val="0090145C"/>
    <w:rsid w:val="00901FED"/>
    <w:rsid w:val="00902122"/>
    <w:rsid w:val="00902B4E"/>
    <w:rsid w:val="00902F16"/>
    <w:rsid w:val="009034F7"/>
    <w:rsid w:val="00903C94"/>
    <w:rsid w:val="00904CC6"/>
    <w:rsid w:val="00905D66"/>
    <w:rsid w:val="0090610B"/>
    <w:rsid w:val="00906DCD"/>
    <w:rsid w:val="00907A37"/>
    <w:rsid w:val="00910F95"/>
    <w:rsid w:val="009111C9"/>
    <w:rsid w:val="009116D8"/>
    <w:rsid w:val="0091179C"/>
    <w:rsid w:val="00911DF3"/>
    <w:rsid w:val="00911F5D"/>
    <w:rsid w:val="00912876"/>
    <w:rsid w:val="00913173"/>
    <w:rsid w:val="009132BB"/>
    <w:rsid w:val="00913798"/>
    <w:rsid w:val="0091388E"/>
    <w:rsid w:val="00915348"/>
    <w:rsid w:val="00915496"/>
    <w:rsid w:val="00915655"/>
    <w:rsid w:val="009156F9"/>
    <w:rsid w:val="009158FD"/>
    <w:rsid w:val="009161B8"/>
    <w:rsid w:val="0091623C"/>
    <w:rsid w:val="00916D60"/>
    <w:rsid w:val="00916F01"/>
    <w:rsid w:val="00916F9A"/>
    <w:rsid w:val="00917961"/>
    <w:rsid w:val="00917FF6"/>
    <w:rsid w:val="0092002E"/>
    <w:rsid w:val="009208B6"/>
    <w:rsid w:val="009216B6"/>
    <w:rsid w:val="009216FA"/>
    <w:rsid w:val="00921742"/>
    <w:rsid w:val="00922062"/>
    <w:rsid w:val="0092254A"/>
    <w:rsid w:val="00922874"/>
    <w:rsid w:val="00922C2C"/>
    <w:rsid w:val="0092303D"/>
    <w:rsid w:val="00923954"/>
    <w:rsid w:val="00923EF5"/>
    <w:rsid w:val="009245D1"/>
    <w:rsid w:val="00924A37"/>
    <w:rsid w:val="00924EC7"/>
    <w:rsid w:val="00925AFA"/>
    <w:rsid w:val="00925E47"/>
    <w:rsid w:val="009265D3"/>
    <w:rsid w:val="00926E3D"/>
    <w:rsid w:val="00926E3E"/>
    <w:rsid w:val="00930697"/>
    <w:rsid w:val="00931188"/>
    <w:rsid w:val="0093161E"/>
    <w:rsid w:val="00931E81"/>
    <w:rsid w:val="00932B2D"/>
    <w:rsid w:val="00933106"/>
    <w:rsid w:val="009336F4"/>
    <w:rsid w:val="00933A2C"/>
    <w:rsid w:val="00934319"/>
    <w:rsid w:val="0093469E"/>
    <w:rsid w:val="009349CE"/>
    <w:rsid w:val="00934D6E"/>
    <w:rsid w:val="00934E5A"/>
    <w:rsid w:val="00934FF3"/>
    <w:rsid w:val="009350D9"/>
    <w:rsid w:val="009373AB"/>
    <w:rsid w:val="009374AF"/>
    <w:rsid w:val="00937694"/>
    <w:rsid w:val="00937936"/>
    <w:rsid w:val="00937F6B"/>
    <w:rsid w:val="0094076C"/>
    <w:rsid w:val="009413FF"/>
    <w:rsid w:val="00941FCD"/>
    <w:rsid w:val="00942AFB"/>
    <w:rsid w:val="00942F5F"/>
    <w:rsid w:val="009431A0"/>
    <w:rsid w:val="0094351D"/>
    <w:rsid w:val="009436D5"/>
    <w:rsid w:val="00943E04"/>
    <w:rsid w:val="00944095"/>
    <w:rsid w:val="00944175"/>
    <w:rsid w:val="0094489B"/>
    <w:rsid w:val="009455DD"/>
    <w:rsid w:val="009460FE"/>
    <w:rsid w:val="00946522"/>
    <w:rsid w:val="0094690D"/>
    <w:rsid w:val="00950201"/>
    <w:rsid w:val="00951F1E"/>
    <w:rsid w:val="00951FFC"/>
    <w:rsid w:val="00952368"/>
    <w:rsid w:val="00952F13"/>
    <w:rsid w:val="00953F54"/>
    <w:rsid w:val="00954E44"/>
    <w:rsid w:val="00954F65"/>
    <w:rsid w:val="009555C5"/>
    <w:rsid w:val="009564C4"/>
    <w:rsid w:val="00956916"/>
    <w:rsid w:val="00956C2A"/>
    <w:rsid w:val="0095719B"/>
    <w:rsid w:val="0095723C"/>
    <w:rsid w:val="00960773"/>
    <w:rsid w:val="0096083E"/>
    <w:rsid w:val="009613DF"/>
    <w:rsid w:val="0096320C"/>
    <w:rsid w:val="0096342C"/>
    <w:rsid w:val="00963644"/>
    <w:rsid w:val="00963FE3"/>
    <w:rsid w:val="009643BA"/>
    <w:rsid w:val="00965CC5"/>
    <w:rsid w:val="00965D64"/>
    <w:rsid w:val="009663E8"/>
    <w:rsid w:val="00967140"/>
    <w:rsid w:val="00967C9A"/>
    <w:rsid w:val="0097062D"/>
    <w:rsid w:val="0097274A"/>
    <w:rsid w:val="00973001"/>
    <w:rsid w:val="009732EE"/>
    <w:rsid w:val="00973383"/>
    <w:rsid w:val="00973A47"/>
    <w:rsid w:val="00973D43"/>
    <w:rsid w:val="00973EA0"/>
    <w:rsid w:val="00973EA5"/>
    <w:rsid w:val="009744F2"/>
    <w:rsid w:val="00974C52"/>
    <w:rsid w:val="00974F27"/>
    <w:rsid w:val="00974F3F"/>
    <w:rsid w:val="00974F8B"/>
    <w:rsid w:val="009755C9"/>
    <w:rsid w:val="009766DD"/>
    <w:rsid w:val="00976AFC"/>
    <w:rsid w:val="00976D77"/>
    <w:rsid w:val="00980908"/>
    <w:rsid w:val="00981156"/>
    <w:rsid w:val="00981549"/>
    <w:rsid w:val="00981CDF"/>
    <w:rsid w:val="00981FF9"/>
    <w:rsid w:val="009848A4"/>
    <w:rsid w:val="00985375"/>
    <w:rsid w:val="009856BE"/>
    <w:rsid w:val="00985770"/>
    <w:rsid w:val="00986B96"/>
    <w:rsid w:val="00986E5E"/>
    <w:rsid w:val="00987B51"/>
    <w:rsid w:val="0099001D"/>
    <w:rsid w:val="00990079"/>
    <w:rsid w:val="009912A0"/>
    <w:rsid w:val="0099153A"/>
    <w:rsid w:val="0099253F"/>
    <w:rsid w:val="00992943"/>
    <w:rsid w:val="00992B12"/>
    <w:rsid w:val="00992FF6"/>
    <w:rsid w:val="00993358"/>
    <w:rsid w:val="0099360C"/>
    <w:rsid w:val="0099379F"/>
    <w:rsid w:val="00993C4A"/>
    <w:rsid w:val="00993CD6"/>
    <w:rsid w:val="009942CA"/>
    <w:rsid w:val="00994A92"/>
    <w:rsid w:val="00994C91"/>
    <w:rsid w:val="00996368"/>
    <w:rsid w:val="009970E0"/>
    <w:rsid w:val="0099727D"/>
    <w:rsid w:val="00997637"/>
    <w:rsid w:val="00997666"/>
    <w:rsid w:val="00997CA3"/>
    <w:rsid w:val="009A011F"/>
    <w:rsid w:val="009A0A6C"/>
    <w:rsid w:val="009A0EA4"/>
    <w:rsid w:val="009A1415"/>
    <w:rsid w:val="009A1F86"/>
    <w:rsid w:val="009A203C"/>
    <w:rsid w:val="009A2E79"/>
    <w:rsid w:val="009A3697"/>
    <w:rsid w:val="009A4B93"/>
    <w:rsid w:val="009A5E74"/>
    <w:rsid w:val="009A6734"/>
    <w:rsid w:val="009A789C"/>
    <w:rsid w:val="009A7BC6"/>
    <w:rsid w:val="009A7C1A"/>
    <w:rsid w:val="009B12FE"/>
    <w:rsid w:val="009B13DA"/>
    <w:rsid w:val="009B170C"/>
    <w:rsid w:val="009B1A4B"/>
    <w:rsid w:val="009B36BC"/>
    <w:rsid w:val="009B3907"/>
    <w:rsid w:val="009B3943"/>
    <w:rsid w:val="009B39BA"/>
    <w:rsid w:val="009B3ACF"/>
    <w:rsid w:val="009B43A6"/>
    <w:rsid w:val="009B451D"/>
    <w:rsid w:val="009B497B"/>
    <w:rsid w:val="009B5CD4"/>
    <w:rsid w:val="009B5F7C"/>
    <w:rsid w:val="009B6206"/>
    <w:rsid w:val="009B685A"/>
    <w:rsid w:val="009B6C08"/>
    <w:rsid w:val="009B7D6B"/>
    <w:rsid w:val="009C072B"/>
    <w:rsid w:val="009C082D"/>
    <w:rsid w:val="009C1F44"/>
    <w:rsid w:val="009C227E"/>
    <w:rsid w:val="009C242E"/>
    <w:rsid w:val="009C2C44"/>
    <w:rsid w:val="009C4148"/>
    <w:rsid w:val="009C425B"/>
    <w:rsid w:val="009C43B3"/>
    <w:rsid w:val="009C51B2"/>
    <w:rsid w:val="009C5647"/>
    <w:rsid w:val="009C568C"/>
    <w:rsid w:val="009C60DF"/>
    <w:rsid w:val="009C690A"/>
    <w:rsid w:val="009C6957"/>
    <w:rsid w:val="009C794A"/>
    <w:rsid w:val="009C7E50"/>
    <w:rsid w:val="009D0178"/>
    <w:rsid w:val="009D0BB3"/>
    <w:rsid w:val="009D0DBC"/>
    <w:rsid w:val="009D0E91"/>
    <w:rsid w:val="009D0ECF"/>
    <w:rsid w:val="009D1155"/>
    <w:rsid w:val="009D2770"/>
    <w:rsid w:val="009D290B"/>
    <w:rsid w:val="009D3529"/>
    <w:rsid w:val="009D35A6"/>
    <w:rsid w:val="009D453C"/>
    <w:rsid w:val="009D46B1"/>
    <w:rsid w:val="009D6DFD"/>
    <w:rsid w:val="009D7432"/>
    <w:rsid w:val="009D781E"/>
    <w:rsid w:val="009D7926"/>
    <w:rsid w:val="009D7DA7"/>
    <w:rsid w:val="009E02E0"/>
    <w:rsid w:val="009E0506"/>
    <w:rsid w:val="009E06EF"/>
    <w:rsid w:val="009E0F76"/>
    <w:rsid w:val="009E14B5"/>
    <w:rsid w:val="009E23E4"/>
    <w:rsid w:val="009E29B1"/>
    <w:rsid w:val="009E5FD3"/>
    <w:rsid w:val="009E647B"/>
    <w:rsid w:val="009E695A"/>
    <w:rsid w:val="009E696D"/>
    <w:rsid w:val="009E6C60"/>
    <w:rsid w:val="009E7BA8"/>
    <w:rsid w:val="009E7E0D"/>
    <w:rsid w:val="009F0F37"/>
    <w:rsid w:val="009F0FF3"/>
    <w:rsid w:val="009F10CE"/>
    <w:rsid w:val="009F15A4"/>
    <w:rsid w:val="009F1ED7"/>
    <w:rsid w:val="009F2131"/>
    <w:rsid w:val="009F215A"/>
    <w:rsid w:val="009F22E2"/>
    <w:rsid w:val="009F29CA"/>
    <w:rsid w:val="009F2E69"/>
    <w:rsid w:val="009F3620"/>
    <w:rsid w:val="009F45DC"/>
    <w:rsid w:val="009F4C33"/>
    <w:rsid w:val="009F54F0"/>
    <w:rsid w:val="009F5686"/>
    <w:rsid w:val="009F5D32"/>
    <w:rsid w:val="009F6685"/>
    <w:rsid w:val="009F70EC"/>
    <w:rsid w:val="009F7CF5"/>
    <w:rsid w:val="009F7DBC"/>
    <w:rsid w:val="00A00229"/>
    <w:rsid w:val="00A006DD"/>
    <w:rsid w:val="00A02004"/>
    <w:rsid w:val="00A02A2C"/>
    <w:rsid w:val="00A02E81"/>
    <w:rsid w:val="00A0310C"/>
    <w:rsid w:val="00A0329B"/>
    <w:rsid w:val="00A03AC3"/>
    <w:rsid w:val="00A05913"/>
    <w:rsid w:val="00A06346"/>
    <w:rsid w:val="00A0646A"/>
    <w:rsid w:val="00A0708F"/>
    <w:rsid w:val="00A07437"/>
    <w:rsid w:val="00A07B6B"/>
    <w:rsid w:val="00A103C2"/>
    <w:rsid w:val="00A10591"/>
    <w:rsid w:val="00A106E9"/>
    <w:rsid w:val="00A10764"/>
    <w:rsid w:val="00A10C05"/>
    <w:rsid w:val="00A11AA0"/>
    <w:rsid w:val="00A11B19"/>
    <w:rsid w:val="00A11CDC"/>
    <w:rsid w:val="00A12041"/>
    <w:rsid w:val="00A12E8D"/>
    <w:rsid w:val="00A13198"/>
    <w:rsid w:val="00A136B2"/>
    <w:rsid w:val="00A141B0"/>
    <w:rsid w:val="00A142BD"/>
    <w:rsid w:val="00A14949"/>
    <w:rsid w:val="00A15022"/>
    <w:rsid w:val="00A151EA"/>
    <w:rsid w:val="00A155B3"/>
    <w:rsid w:val="00A16818"/>
    <w:rsid w:val="00A16822"/>
    <w:rsid w:val="00A16BE3"/>
    <w:rsid w:val="00A16C0B"/>
    <w:rsid w:val="00A16F17"/>
    <w:rsid w:val="00A20232"/>
    <w:rsid w:val="00A20D1E"/>
    <w:rsid w:val="00A20E6D"/>
    <w:rsid w:val="00A21359"/>
    <w:rsid w:val="00A22288"/>
    <w:rsid w:val="00A22767"/>
    <w:rsid w:val="00A22AB8"/>
    <w:rsid w:val="00A237C3"/>
    <w:rsid w:val="00A23A07"/>
    <w:rsid w:val="00A24310"/>
    <w:rsid w:val="00A2494F"/>
    <w:rsid w:val="00A24CB6"/>
    <w:rsid w:val="00A25407"/>
    <w:rsid w:val="00A264D2"/>
    <w:rsid w:val="00A267E7"/>
    <w:rsid w:val="00A26926"/>
    <w:rsid w:val="00A26A4F"/>
    <w:rsid w:val="00A26EE2"/>
    <w:rsid w:val="00A27E98"/>
    <w:rsid w:val="00A305E9"/>
    <w:rsid w:val="00A313EB"/>
    <w:rsid w:val="00A31495"/>
    <w:rsid w:val="00A31E7A"/>
    <w:rsid w:val="00A35722"/>
    <w:rsid w:val="00A35BC7"/>
    <w:rsid w:val="00A35C86"/>
    <w:rsid w:val="00A35E32"/>
    <w:rsid w:val="00A36BC9"/>
    <w:rsid w:val="00A376D8"/>
    <w:rsid w:val="00A40982"/>
    <w:rsid w:val="00A40EE7"/>
    <w:rsid w:val="00A4108B"/>
    <w:rsid w:val="00A4139C"/>
    <w:rsid w:val="00A413AE"/>
    <w:rsid w:val="00A41412"/>
    <w:rsid w:val="00A41831"/>
    <w:rsid w:val="00A41A3E"/>
    <w:rsid w:val="00A41F0C"/>
    <w:rsid w:val="00A41FF5"/>
    <w:rsid w:val="00A422BB"/>
    <w:rsid w:val="00A42548"/>
    <w:rsid w:val="00A4304D"/>
    <w:rsid w:val="00A43C78"/>
    <w:rsid w:val="00A446E6"/>
    <w:rsid w:val="00A44AB3"/>
    <w:rsid w:val="00A4569D"/>
    <w:rsid w:val="00A45A79"/>
    <w:rsid w:val="00A46146"/>
    <w:rsid w:val="00A47075"/>
    <w:rsid w:val="00A473F6"/>
    <w:rsid w:val="00A47687"/>
    <w:rsid w:val="00A477C0"/>
    <w:rsid w:val="00A47AA9"/>
    <w:rsid w:val="00A47C21"/>
    <w:rsid w:val="00A50793"/>
    <w:rsid w:val="00A50C85"/>
    <w:rsid w:val="00A517D4"/>
    <w:rsid w:val="00A52081"/>
    <w:rsid w:val="00A53447"/>
    <w:rsid w:val="00A53C57"/>
    <w:rsid w:val="00A53DB3"/>
    <w:rsid w:val="00A54CE2"/>
    <w:rsid w:val="00A55E6E"/>
    <w:rsid w:val="00A57488"/>
    <w:rsid w:val="00A57600"/>
    <w:rsid w:val="00A5771F"/>
    <w:rsid w:val="00A622B5"/>
    <w:rsid w:val="00A64678"/>
    <w:rsid w:val="00A64EED"/>
    <w:rsid w:val="00A652CF"/>
    <w:rsid w:val="00A67237"/>
    <w:rsid w:val="00A6763A"/>
    <w:rsid w:val="00A70048"/>
    <w:rsid w:val="00A70582"/>
    <w:rsid w:val="00A705B3"/>
    <w:rsid w:val="00A70B4E"/>
    <w:rsid w:val="00A71AC4"/>
    <w:rsid w:val="00A729E5"/>
    <w:rsid w:val="00A72B4B"/>
    <w:rsid w:val="00A72F68"/>
    <w:rsid w:val="00A733CF"/>
    <w:rsid w:val="00A7340F"/>
    <w:rsid w:val="00A7351E"/>
    <w:rsid w:val="00A740E3"/>
    <w:rsid w:val="00A746D3"/>
    <w:rsid w:val="00A74D9E"/>
    <w:rsid w:val="00A74F19"/>
    <w:rsid w:val="00A7517E"/>
    <w:rsid w:val="00A75251"/>
    <w:rsid w:val="00A76406"/>
    <w:rsid w:val="00A76575"/>
    <w:rsid w:val="00A76600"/>
    <w:rsid w:val="00A767E8"/>
    <w:rsid w:val="00A76981"/>
    <w:rsid w:val="00A76D21"/>
    <w:rsid w:val="00A76E8D"/>
    <w:rsid w:val="00A76FB7"/>
    <w:rsid w:val="00A771E7"/>
    <w:rsid w:val="00A77436"/>
    <w:rsid w:val="00A7766D"/>
    <w:rsid w:val="00A8009F"/>
    <w:rsid w:val="00A80D84"/>
    <w:rsid w:val="00A81000"/>
    <w:rsid w:val="00A83723"/>
    <w:rsid w:val="00A83765"/>
    <w:rsid w:val="00A8390C"/>
    <w:rsid w:val="00A83A53"/>
    <w:rsid w:val="00A83CB9"/>
    <w:rsid w:val="00A8436E"/>
    <w:rsid w:val="00A852F9"/>
    <w:rsid w:val="00A8557F"/>
    <w:rsid w:val="00A855B3"/>
    <w:rsid w:val="00A855FD"/>
    <w:rsid w:val="00A85B68"/>
    <w:rsid w:val="00A86266"/>
    <w:rsid w:val="00A86869"/>
    <w:rsid w:val="00A8790D"/>
    <w:rsid w:val="00A87984"/>
    <w:rsid w:val="00A9001F"/>
    <w:rsid w:val="00A901C5"/>
    <w:rsid w:val="00A904B0"/>
    <w:rsid w:val="00A925B6"/>
    <w:rsid w:val="00A9308A"/>
    <w:rsid w:val="00A94791"/>
    <w:rsid w:val="00A948BE"/>
    <w:rsid w:val="00A94DE8"/>
    <w:rsid w:val="00A94FA9"/>
    <w:rsid w:val="00A957AB"/>
    <w:rsid w:val="00A95B5A"/>
    <w:rsid w:val="00A95B7E"/>
    <w:rsid w:val="00A95FD1"/>
    <w:rsid w:val="00A97408"/>
    <w:rsid w:val="00A978CA"/>
    <w:rsid w:val="00AA014E"/>
    <w:rsid w:val="00AA0277"/>
    <w:rsid w:val="00AA0F16"/>
    <w:rsid w:val="00AA17EC"/>
    <w:rsid w:val="00AA2213"/>
    <w:rsid w:val="00AA22F5"/>
    <w:rsid w:val="00AA312A"/>
    <w:rsid w:val="00AA3130"/>
    <w:rsid w:val="00AA31E6"/>
    <w:rsid w:val="00AA3809"/>
    <w:rsid w:val="00AA389B"/>
    <w:rsid w:val="00AA3CB7"/>
    <w:rsid w:val="00AA3E58"/>
    <w:rsid w:val="00AA449C"/>
    <w:rsid w:val="00AA467C"/>
    <w:rsid w:val="00AA486A"/>
    <w:rsid w:val="00AA4DB0"/>
    <w:rsid w:val="00AA53A5"/>
    <w:rsid w:val="00AA5AAF"/>
    <w:rsid w:val="00AA6001"/>
    <w:rsid w:val="00AA6ED2"/>
    <w:rsid w:val="00AA6F5C"/>
    <w:rsid w:val="00AA6FF7"/>
    <w:rsid w:val="00AA78E8"/>
    <w:rsid w:val="00AB0116"/>
    <w:rsid w:val="00AB0434"/>
    <w:rsid w:val="00AB095B"/>
    <w:rsid w:val="00AB0B43"/>
    <w:rsid w:val="00AB12B1"/>
    <w:rsid w:val="00AB136E"/>
    <w:rsid w:val="00AB2589"/>
    <w:rsid w:val="00AB28FB"/>
    <w:rsid w:val="00AB3097"/>
    <w:rsid w:val="00AB5272"/>
    <w:rsid w:val="00AB5583"/>
    <w:rsid w:val="00AB56D7"/>
    <w:rsid w:val="00AB5883"/>
    <w:rsid w:val="00AB5D32"/>
    <w:rsid w:val="00AB6C6D"/>
    <w:rsid w:val="00AB73E4"/>
    <w:rsid w:val="00AC0EB8"/>
    <w:rsid w:val="00AC1724"/>
    <w:rsid w:val="00AC218B"/>
    <w:rsid w:val="00AC2688"/>
    <w:rsid w:val="00AC26ED"/>
    <w:rsid w:val="00AC2F1F"/>
    <w:rsid w:val="00AC3DE2"/>
    <w:rsid w:val="00AC3F80"/>
    <w:rsid w:val="00AC455A"/>
    <w:rsid w:val="00AC463E"/>
    <w:rsid w:val="00AC5B45"/>
    <w:rsid w:val="00AC6361"/>
    <w:rsid w:val="00AC63C1"/>
    <w:rsid w:val="00AC673E"/>
    <w:rsid w:val="00AC76F5"/>
    <w:rsid w:val="00AC79CC"/>
    <w:rsid w:val="00AC7D9C"/>
    <w:rsid w:val="00AD0583"/>
    <w:rsid w:val="00AD0DB8"/>
    <w:rsid w:val="00AD18D2"/>
    <w:rsid w:val="00AD25FC"/>
    <w:rsid w:val="00AD27A9"/>
    <w:rsid w:val="00AD28BE"/>
    <w:rsid w:val="00AD3341"/>
    <w:rsid w:val="00AD3935"/>
    <w:rsid w:val="00AD3AC5"/>
    <w:rsid w:val="00AD3B30"/>
    <w:rsid w:val="00AD3E00"/>
    <w:rsid w:val="00AD3E2D"/>
    <w:rsid w:val="00AD401A"/>
    <w:rsid w:val="00AD49BF"/>
    <w:rsid w:val="00AD4ADA"/>
    <w:rsid w:val="00AD5D87"/>
    <w:rsid w:val="00AD5FA6"/>
    <w:rsid w:val="00AD6022"/>
    <w:rsid w:val="00AD6392"/>
    <w:rsid w:val="00AD6BE6"/>
    <w:rsid w:val="00AD72A5"/>
    <w:rsid w:val="00AD7F00"/>
    <w:rsid w:val="00AE064D"/>
    <w:rsid w:val="00AE0E62"/>
    <w:rsid w:val="00AE0E6A"/>
    <w:rsid w:val="00AE11FF"/>
    <w:rsid w:val="00AE21AB"/>
    <w:rsid w:val="00AE2B0D"/>
    <w:rsid w:val="00AE2B56"/>
    <w:rsid w:val="00AE3564"/>
    <w:rsid w:val="00AE36EA"/>
    <w:rsid w:val="00AE3EBD"/>
    <w:rsid w:val="00AE454B"/>
    <w:rsid w:val="00AE53AD"/>
    <w:rsid w:val="00AE645D"/>
    <w:rsid w:val="00AE6591"/>
    <w:rsid w:val="00AE6765"/>
    <w:rsid w:val="00AE6909"/>
    <w:rsid w:val="00AE6974"/>
    <w:rsid w:val="00AE72C6"/>
    <w:rsid w:val="00AF09BB"/>
    <w:rsid w:val="00AF1797"/>
    <w:rsid w:val="00AF1ADC"/>
    <w:rsid w:val="00AF2110"/>
    <w:rsid w:val="00AF263E"/>
    <w:rsid w:val="00AF29D4"/>
    <w:rsid w:val="00AF3537"/>
    <w:rsid w:val="00AF38B1"/>
    <w:rsid w:val="00AF4258"/>
    <w:rsid w:val="00AF427E"/>
    <w:rsid w:val="00AF48BD"/>
    <w:rsid w:val="00AF4F58"/>
    <w:rsid w:val="00AF503A"/>
    <w:rsid w:val="00AF5EAC"/>
    <w:rsid w:val="00B0059E"/>
    <w:rsid w:val="00B007FD"/>
    <w:rsid w:val="00B00F07"/>
    <w:rsid w:val="00B00FE7"/>
    <w:rsid w:val="00B01039"/>
    <w:rsid w:val="00B01C87"/>
    <w:rsid w:val="00B033D3"/>
    <w:rsid w:val="00B04521"/>
    <w:rsid w:val="00B05CF6"/>
    <w:rsid w:val="00B060F0"/>
    <w:rsid w:val="00B0760E"/>
    <w:rsid w:val="00B10108"/>
    <w:rsid w:val="00B1115E"/>
    <w:rsid w:val="00B11616"/>
    <w:rsid w:val="00B11C04"/>
    <w:rsid w:val="00B120AF"/>
    <w:rsid w:val="00B133E5"/>
    <w:rsid w:val="00B13BA2"/>
    <w:rsid w:val="00B148BB"/>
    <w:rsid w:val="00B14B60"/>
    <w:rsid w:val="00B1544B"/>
    <w:rsid w:val="00B15698"/>
    <w:rsid w:val="00B159F6"/>
    <w:rsid w:val="00B15AA8"/>
    <w:rsid w:val="00B164AD"/>
    <w:rsid w:val="00B16675"/>
    <w:rsid w:val="00B16899"/>
    <w:rsid w:val="00B169DF"/>
    <w:rsid w:val="00B16AEC"/>
    <w:rsid w:val="00B16B44"/>
    <w:rsid w:val="00B171EB"/>
    <w:rsid w:val="00B17A3D"/>
    <w:rsid w:val="00B17ADB"/>
    <w:rsid w:val="00B202C7"/>
    <w:rsid w:val="00B206C7"/>
    <w:rsid w:val="00B208CF"/>
    <w:rsid w:val="00B2208F"/>
    <w:rsid w:val="00B2346B"/>
    <w:rsid w:val="00B235E6"/>
    <w:rsid w:val="00B236BC"/>
    <w:rsid w:val="00B23A58"/>
    <w:rsid w:val="00B24537"/>
    <w:rsid w:val="00B24586"/>
    <w:rsid w:val="00B249B5"/>
    <w:rsid w:val="00B25086"/>
    <w:rsid w:val="00B25953"/>
    <w:rsid w:val="00B25DE9"/>
    <w:rsid w:val="00B25FDA"/>
    <w:rsid w:val="00B261F0"/>
    <w:rsid w:val="00B27168"/>
    <w:rsid w:val="00B279E6"/>
    <w:rsid w:val="00B30310"/>
    <w:rsid w:val="00B30758"/>
    <w:rsid w:val="00B30809"/>
    <w:rsid w:val="00B31145"/>
    <w:rsid w:val="00B31786"/>
    <w:rsid w:val="00B31C12"/>
    <w:rsid w:val="00B31C4C"/>
    <w:rsid w:val="00B31C9E"/>
    <w:rsid w:val="00B3241B"/>
    <w:rsid w:val="00B329C8"/>
    <w:rsid w:val="00B33174"/>
    <w:rsid w:val="00B33557"/>
    <w:rsid w:val="00B35713"/>
    <w:rsid w:val="00B36A96"/>
    <w:rsid w:val="00B4002E"/>
    <w:rsid w:val="00B408F2"/>
    <w:rsid w:val="00B40E5B"/>
    <w:rsid w:val="00B41013"/>
    <w:rsid w:val="00B425C6"/>
    <w:rsid w:val="00B42F6E"/>
    <w:rsid w:val="00B4378D"/>
    <w:rsid w:val="00B43B9A"/>
    <w:rsid w:val="00B443FD"/>
    <w:rsid w:val="00B44460"/>
    <w:rsid w:val="00B44530"/>
    <w:rsid w:val="00B4573A"/>
    <w:rsid w:val="00B4622D"/>
    <w:rsid w:val="00B4629C"/>
    <w:rsid w:val="00B4680D"/>
    <w:rsid w:val="00B46B2E"/>
    <w:rsid w:val="00B47316"/>
    <w:rsid w:val="00B47457"/>
    <w:rsid w:val="00B5023A"/>
    <w:rsid w:val="00B5056D"/>
    <w:rsid w:val="00B51176"/>
    <w:rsid w:val="00B51A09"/>
    <w:rsid w:val="00B52151"/>
    <w:rsid w:val="00B52AC1"/>
    <w:rsid w:val="00B52E06"/>
    <w:rsid w:val="00B53092"/>
    <w:rsid w:val="00B53648"/>
    <w:rsid w:val="00B53BA9"/>
    <w:rsid w:val="00B545E1"/>
    <w:rsid w:val="00B5534B"/>
    <w:rsid w:val="00B5547D"/>
    <w:rsid w:val="00B5745E"/>
    <w:rsid w:val="00B57E92"/>
    <w:rsid w:val="00B60209"/>
    <w:rsid w:val="00B60A55"/>
    <w:rsid w:val="00B618E3"/>
    <w:rsid w:val="00B61E2C"/>
    <w:rsid w:val="00B61E83"/>
    <w:rsid w:val="00B653C9"/>
    <w:rsid w:val="00B65453"/>
    <w:rsid w:val="00B657BD"/>
    <w:rsid w:val="00B6599E"/>
    <w:rsid w:val="00B660DD"/>
    <w:rsid w:val="00B66378"/>
    <w:rsid w:val="00B678D5"/>
    <w:rsid w:val="00B67BD1"/>
    <w:rsid w:val="00B70BBC"/>
    <w:rsid w:val="00B7105C"/>
    <w:rsid w:val="00B716A3"/>
    <w:rsid w:val="00B71D24"/>
    <w:rsid w:val="00B72C1C"/>
    <w:rsid w:val="00B731A5"/>
    <w:rsid w:val="00B73217"/>
    <w:rsid w:val="00B73555"/>
    <w:rsid w:val="00B73EA6"/>
    <w:rsid w:val="00B74A9C"/>
    <w:rsid w:val="00B75DC7"/>
    <w:rsid w:val="00B76DFF"/>
    <w:rsid w:val="00B76E63"/>
    <w:rsid w:val="00B77D77"/>
    <w:rsid w:val="00B800CF"/>
    <w:rsid w:val="00B80659"/>
    <w:rsid w:val="00B8108C"/>
    <w:rsid w:val="00B815E5"/>
    <w:rsid w:val="00B81968"/>
    <w:rsid w:val="00B81A53"/>
    <w:rsid w:val="00B81D43"/>
    <w:rsid w:val="00B81FCB"/>
    <w:rsid w:val="00B8257A"/>
    <w:rsid w:val="00B83207"/>
    <w:rsid w:val="00B83F04"/>
    <w:rsid w:val="00B845FC"/>
    <w:rsid w:val="00B84FEF"/>
    <w:rsid w:val="00B85567"/>
    <w:rsid w:val="00B856D8"/>
    <w:rsid w:val="00B85B8B"/>
    <w:rsid w:val="00B90629"/>
    <w:rsid w:val="00B90A01"/>
    <w:rsid w:val="00B9191C"/>
    <w:rsid w:val="00B91E72"/>
    <w:rsid w:val="00B9259B"/>
    <w:rsid w:val="00B92700"/>
    <w:rsid w:val="00B92856"/>
    <w:rsid w:val="00B92DB7"/>
    <w:rsid w:val="00B93308"/>
    <w:rsid w:val="00B93316"/>
    <w:rsid w:val="00B937BF"/>
    <w:rsid w:val="00B93A33"/>
    <w:rsid w:val="00B93CFA"/>
    <w:rsid w:val="00B940B9"/>
    <w:rsid w:val="00B9509E"/>
    <w:rsid w:val="00B9511E"/>
    <w:rsid w:val="00B95560"/>
    <w:rsid w:val="00B95B26"/>
    <w:rsid w:val="00B965E9"/>
    <w:rsid w:val="00B96D40"/>
    <w:rsid w:val="00B96E96"/>
    <w:rsid w:val="00B97063"/>
    <w:rsid w:val="00B9743A"/>
    <w:rsid w:val="00B97496"/>
    <w:rsid w:val="00B97829"/>
    <w:rsid w:val="00BA0065"/>
    <w:rsid w:val="00BA03A6"/>
    <w:rsid w:val="00BA0811"/>
    <w:rsid w:val="00BA0AF4"/>
    <w:rsid w:val="00BA0E69"/>
    <w:rsid w:val="00BA178E"/>
    <w:rsid w:val="00BA1A30"/>
    <w:rsid w:val="00BA2638"/>
    <w:rsid w:val="00BA2BEF"/>
    <w:rsid w:val="00BA2F34"/>
    <w:rsid w:val="00BA3D56"/>
    <w:rsid w:val="00BA4674"/>
    <w:rsid w:val="00BA482B"/>
    <w:rsid w:val="00BA4FCB"/>
    <w:rsid w:val="00BA61F2"/>
    <w:rsid w:val="00BA643D"/>
    <w:rsid w:val="00BA66E4"/>
    <w:rsid w:val="00BA68BA"/>
    <w:rsid w:val="00BA6949"/>
    <w:rsid w:val="00BA69B7"/>
    <w:rsid w:val="00BA6F68"/>
    <w:rsid w:val="00BA78C1"/>
    <w:rsid w:val="00BB1799"/>
    <w:rsid w:val="00BB1B58"/>
    <w:rsid w:val="00BB3C3B"/>
    <w:rsid w:val="00BB4028"/>
    <w:rsid w:val="00BB4522"/>
    <w:rsid w:val="00BB45A2"/>
    <w:rsid w:val="00BB50FD"/>
    <w:rsid w:val="00BB5557"/>
    <w:rsid w:val="00BB5808"/>
    <w:rsid w:val="00BB650A"/>
    <w:rsid w:val="00BB6888"/>
    <w:rsid w:val="00BB6AC5"/>
    <w:rsid w:val="00BB728E"/>
    <w:rsid w:val="00BB773C"/>
    <w:rsid w:val="00BB7867"/>
    <w:rsid w:val="00BB7BD5"/>
    <w:rsid w:val="00BB7F3C"/>
    <w:rsid w:val="00BC047A"/>
    <w:rsid w:val="00BC0B39"/>
    <w:rsid w:val="00BC0FF0"/>
    <w:rsid w:val="00BC14F0"/>
    <w:rsid w:val="00BC232B"/>
    <w:rsid w:val="00BC2C34"/>
    <w:rsid w:val="00BC2E97"/>
    <w:rsid w:val="00BC2F29"/>
    <w:rsid w:val="00BC3546"/>
    <w:rsid w:val="00BC376C"/>
    <w:rsid w:val="00BC3A42"/>
    <w:rsid w:val="00BC4D8C"/>
    <w:rsid w:val="00BC51A3"/>
    <w:rsid w:val="00BC5BE8"/>
    <w:rsid w:val="00BC60DF"/>
    <w:rsid w:val="00BC6A84"/>
    <w:rsid w:val="00BC6C72"/>
    <w:rsid w:val="00BC6E71"/>
    <w:rsid w:val="00BC7085"/>
    <w:rsid w:val="00BC7447"/>
    <w:rsid w:val="00BC7D31"/>
    <w:rsid w:val="00BD081C"/>
    <w:rsid w:val="00BD0844"/>
    <w:rsid w:val="00BD0C4E"/>
    <w:rsid w:val="00BD13B5"/>
    <w:rsid w:val="00BD15CB"/>
    <w:rsid w:val="00BD2BCF"/>
    <w:rsid w:val="00BD36F1"/>
    <w:rsid w:val="00BD38A6"/>
    <w:rsid w:val="00BD4079"/>
    <w:rsid w:val="00BD42A7"/>
    <w:rsid w:val="00BD47D6"/>
    <w:rsid w:val="00BD4A0C"/>
    <w:rsid w:val="00BD4CB6"/>
    <w:rsid w:val="00BD5A4C"/>
    <w:rsid w:val="00BD5BCA"/>
    <w:rsid w:val="00BD5CBB"/>
    <w:rsid w:val="00BD6822"/>
    <w:rsid w:val="00BD77DE"/>
    <w:rsid w:val="00BE16D8"/>
    <w:rsid w:val="00BE1CD0"/>
    <w:rsid w:val="00BE1DC9"/>
    <w:rsid w:val="00BE2F71"/>
    <w:rsid w:val="00BE31DA"/>
    <w:rsid w:val="00BE5497"/>
    <w:rsid w:val="00BE56BD"/>
    <w:rsid w:val="00BE5C40"/>
    <w:rsid w:val="00BE61F0"/>
    <w:rsid w:val="00BE647A"/>
    <w:rsid w:val="00BE6544"/>
    <w:rsid w:val="00BE6653"/>
    <w:rsid w:val="00BE6BE6"/>
    <w:rsid w:val="00BE7302"/>
    <w:rsid w:val="00BE73B5"/>
    <w:rsid w:val="00BE79EA"/>
    <w:rsid w:val="00BE7A57"/>
    <w:rsid w:val="00BE7E8A"/>
    <w:rsid w:val="00BE7FA7"/>
    <w:rsid w:val="00BF0A7E"/>
    <w:rsid w:val="00BF0F43"/>
    <w:rsid w:val="00BF19A8"/>
    <w:rsid w:val="00BF1D5B"/>
    <w:rsid w:val="00BF24C8"/>
    <w:rsid w:val="00BF29E0"/>
    <w:rsid w:val="00BF2F13"/>
    <w:rsid w:val="00BF3611"/>
    <w:rsid w:val="00BF393B"/>
    <w:rsid w:val="00BF3AD2"/>
    <w:rsid w:val="00BF3FA9"/>
    <w:rsid w:val="00BF434D"/>
    <w:rsid w:val="00BF4471"/>
    <w:rsid w:val="00BF46A7"/>
    <w:rsid w:val="00BF475B"/>
    <w:rsid w:val="00BF4B19"/>
    <w:rsid w:val="00BF4F63"/>
    <w:rsid w:val="00BF5351"/>
    <w:rsid w:val="00BF5482"/>
    <w:rsid w:val="00BF556A"/>
    <w:rsid w:val="00BF5B64"/>
    <w:rsid w:val="00BF6544"/>
    <w:rsid w:val="00BF6FF2"/>
    <w:rsid w:val="00BF778B"/>
    <w:rsid w:val="00BF7E9F"/>
    <w:rsid w:val="00BF7ED4"/>
    <w:rsid w:val="00C00EF8"/>
    <w:rsid w:val="00C02001"/>
    <w:rsid w:val="00C024EB"/>
    <w:rsid w:val="00C034CC"/>
    <w:rsid w:val="00C0354F"/>
    <w:rsid w:val="00C03C64"/>
    <w:rsid w:val="00C03CFA"/>
    <w:rsid w:val="00C03FB1"/>
    <w:rsid w:val="00C04725"/>
    <w:rsid w:val="00C04D1A"/>
    <w:rsid w:val="00C05385"/>
    <w:rsid w:val="00C05425"/>
    <w:rsid w:val="00C0597D"/>
    <w:rsid w:val="00C05ABF"/>
    <w:rsid w:val="00C05D20"/>
    <w:rsid w:val="00C062CB"/>
    <w:rsid w:val="00C077B0"/>
    <w:rsid w:val="00C1010A"/>
    <w:rsid w:val="00C1054C"/>
    <w:rsid w:val="00C10FBE"/>
    <w:rsid w:val="00C11FBE"/>
    <w:rsid w:val="00C1237F"/>
    <w:rsid w:val="00C127FD"/>
    <w:rsid w:val="00C128DB"/>
    <w:rsid w:val="00C145FD"/>
    <w:rsid w:val="00C14656"/>
    <w:rsid w:val="00C149A8"/>
    <w:rsid w:val="00C15A21"/>
    <w:rsid w:val="00C15D59"/>
    <w:rsid w:val="00C17BA8"/>
    <w:rsid w:val="00C17DED"/>
    <w:rsid w:val="00C2108F"/>
    <w:rsid w:val="00C216E4"/>
    <w:rsid w:val="00C21761"/>
    <w:rsid w:val="00C21A00"/>
    <w:rsid w:val="00C22331"/>
    <w:rsid w:val="00C22F30"/>
    <w:rsid w:val="00C23ED0"/>
    <w:rsid w:val="00C23F3A"/>
    <w:rsid w:val="00C2439C"/>
    <w:rsid w:val="00C24FAE"/>
    <w:rsid w:val="00C250AA"/>
    <w:rsid w:val="00C25848"/>
    <w:rsid w:val="00C25EF6"/>
    <w:rsid w:val="00C26367"/>
    <w:rsid w:val="00C2679C"/>
    <w:rsid w:val="00C2790C"/>
    <w:rsid w:val="00C30A38"/>
    <w:rsid w:val="00C31168"/>
    <w:rsid w:val="00C313C0"/>
    <w:rsid w:val="00C33AA1"/>
    <w:rsid w:val="00C33F52"/>
    <w:rsid w:val="00C3476C"/>
    <w:rsid w:val="00C34CE8"/>
    <w:rsid w:val="00C350F9"/>
    <w:rsid w:val="00C35303"/>
    <w:rsid w:val="00C35AD7"/>
    <w:rsid w:val="00C35AEB"/>
    <w:rsid w:val="00C35F9A"/>
    <w:rsid w:val="00C3658F"/>
    <w:rsid w:val="00C3674A"/>
    <w:rsid w:val="00C367C6"/>
    <w:rsid w:val="00C3735F"/>
    <w:rsid w:val="00C374B6"/>
    <w:rsid w:val="00C379A7"/>
    <w:rsid w:val="00C402AB"/>
    <w:rsid w:val="00C40EE6"/>
    <w:rsid w:val="00C41195"/>
    <w:rsid w:val="00C41B81"/>
    <w:rsid w:val="00C44AE4"/>
    <w:rsid w:val="00C44C03"/>
    <w:rsid w:val="00C460E6"/>
    <w:rsid w:val="00C47C46"/>
    <w:rsid w:val="00C47E68"/>
    <w:rsid w:val="00C50616"/>
    <w:rsid w:val="00C50993"/>
    <w:rsid w:val="00C51459"/>
    <w:rsid w:val="00C51A6C"/>
    <w:rsid w:val="00C51ADE"/>
    <w:rsid w:val="00C51F8E"/>
    <w:rsid w:val="00C52748"/>
    <w:rsid w:val="00C530F6"/>
    <w:rsid w:val="00C53DE1"/>
    <w:rsid w:val="00C53FF0"/>
    <w:rsid w:val="00C54575"/>
    <w:rsid w:val="00C54580"/>
    <w:rsid w:val="00C55587"/>
    <w:rsid w:val="00C56F22"/>
    <w:rsid w:val="00C602B3"/>
    <w:rsid w:val="00C60E0C"/>
    <w:rsid w:val="00C625DE"/>
    <w:rsid w:val="00C626CE"/>
    <w:rsid w:val="00C62F7D"/>
    <w:rsid w:val="00C6318C"/>
    <w:rsid w:val="00C63DF3"/>
    <w:rsid w:val="00C6520E"/>
    <w:rsid w:val="00C656FC"/>
    <w:rsid w:val="00C657CE"/>
    <w:rsid w:val="00C65B93"/>
    <w:rsid w:val="00C6605E"/>
    <w:rsid w:val="00C661BE"/>
    <w:rsid w:val="00C6625F"/>
    <w:rsid w:val="00C66399"/>
    <w:rsid w:val="00C6669B"/>
    <w:rsid w:val="00C6689C"/>
    <w:rsid w:val="00C668FF"/>
    <w:rsid w:val="00C67EA8"/>
    <w:rsid w:val="00C7065B"/>
    <w:rsid w:val="00C706AA"/>
    <w:rsid w:val="00C708E5"/>
    <w:rsid w:val="00C70A44"/>
    <w:rsid w:val="00C714E3"/>
    <w:rsid w:val="00C71A17"/>
    <w:rsid w:val="00C72811"/>
    <w:rsid w:val="00C731EF"/>
    <w:rsid w:val="00C73F18"/>
    <w:rsid w:val="00C748E7"/>
    <w:rsid w:val="00C7499C"/>
    <w:rsid w:val="00C75313"/>
    <w:rsid w:val="00C75EFE"/>
    <w:rsid w:val="00C76DDE"/>
    <w:rsid w:val="00C76EB7"/>
    <w:rsid w:val="00C806F4"/>
    <w:rsid w:val="00C80AB0"/>
    <w:rsid w:val="00C826C1"/>
    <w:rsid w:val="00C826FE"/>
    <w:rsid w:val="00C8276B"/>
    <w:rsid w:val="00C82868"/>
    <w:rsid w:val="00C83146"/>
    <w:rsid w:val="00C831A8"/>
    <w:rsid w:val="00C83D88"/>
    <w:rsid w:val="00C8547E"/>
    <w:rsid w:val="00C85FCA"/>
    <w:rsid w:val="00C8603B"/>
    <w:rsid w:val="00C86889"/>
    <w:rsid w:val="00C86B58"/>
    <w:rsid w:val="00C8706B"/>
    <w:rsid w:val="00C877E8"/>
    <w:rsid w:val="00C879DE"/>
    <w:rsid w:val="00C87AB3"/>
    <w:rsid w:val="00C90824"/>
    <w:rsid w:val="00C90B4C"/>
    <w:rsid w:val="00C914CF"/>
    <w:rsid w:val="00C92465"/>
    <w:rsid w:val="00C92A09"/>
    <w:rsid w:val="00C92B5A"/>
    <w:rsid w:val="00C92C84"/>
    <w:rsid w:val="00C92CDE"/>
    <w:rsid w:val="00C93171"/>
    <w:rsid w:val="00C93325"/>
    <w:rsid w:val="00C93955"/>
    <w:rsid w:val="00C93DF0"/>
    <w:rsid w:val="00C948A4"/>
    <w:rsid w:val="00C94C50"/>
    <w:rsid w:val="00C951DC"/>
    <w:rsid w:val="00C9539D"/>
    <w:rsid w:val="00CA09F6"/>
    <w:rsid w:val="00CA10D7"/>
    <w:rsid w:val="00CA172E"/>
    <w:rsid w:val="00CA1844"/>
    <w:rsid w:val="00CA226A"/>
    <w:rsid w:val="00CA24C7"/>
    <w:rsid w:val="00CA2F19"/>
    <w:rsid w:val="00CA2F67"/>
    <w:rsid w:val="00CA3184"/>
    <w:rsid w:val="00CA3C7C"/>
    <w:rsid w:val="00CA4264"/>
    <w:rsid w:val="00CA4BBD"/>
    <w:rsid w:val="00CA522E"/>
    <w:rsid w:val="00CA5288"/>
    <w:rsid w:val="00CA5B95"/>
    <w:rsid w:val="00CA6C55"/>
    <w:rsid w:val="00CA6E73"/>
    <w:rsid w:val="00CA790E"/>
    <w:rsid w:val="00CB0B56"/>
    <w:rsid w:val="00CB11D1"/>
    <w:rsid w:val="00CB1BA7"/>
    <w:rsid w:val="00CB2025"/>
    <w:rsid w:val="00CB2C08"/>
    <w:rsid w:val="00CB2E7F"/>
    <w:rsid w:val="00CB2F69"/>
    <w:rsid w:val="00CB3257"/>
    <w:rsid w:val="00CB3556"/>
    <w:rsid w:val="00CB4341"/>
    <w:rsid w:val="00CB449E"/>
    <w:rsid w:val="00CB4718"/>
    <w:rsid w:val="00CB4BC3"/>
    <w:rsid w:val="00CB526C"/>
    <w:rsid w:val="00CB5472"/>
    <w:rsid w:val="00CB5630"/>
    <w:rsid w:val="00CB77DC"/>
    <w:rsid w:val="00CB79EC"/>
    <w:rsid w:val="00CC191F"/>
    <w:rsid w:val="00CC1BAE"/>
    <w:rsid w:val="00CC226F"/>
    <w:rsid w:val="00CC24EE"/>
    <w:rsid w:val="00CC2B01"/>
    <w:rsid w:val="00CC2E50"/>
    <w:rsid w:val="00CC2FFC"/>
    <w:rsid w:val="00CC31D2"/>
    <w:rsid w:val="00CC33C6"/>
    <w:rsid w:val="00CC4592"/>
    <w:rsid w:val="00CC47CA"/>
    <w:rsid w:val="00CC4EE0"/>
    <w:rsid w:val="00CC4EF9"/>
    <w:rsid w:val="00CC50A1"/>
    <w:rsid w:val="00CC5CB7"/>
    <w:rsid w:val="00CC5ED9"/>
    <w:rsid w:val="00CC6075"/>
    <w:rsid w:val="00CC7127"/>
    <w:rsid w:val="00CC765F"/>
    <w:rsid w:val="00CC7CC5"/>
    <w:rsid w:val="00CD00AA"/>
    <w:rsid w:val="00CD0A8A"/>
    <w:rsid w:val="00CD0A8B"/>
    <w:rsid w:val="00CD1061"/>
    <w:rsid w:val="00CD124B"/>
    <w:rsid w:val="00CD1C5C"/>
    <w:rsid w:val="00CD2A8F"/>
    <w:rsid w:val="00CD3890"/>
    <w:rsid w:val="00CD3AC6"/>
    <w:rsid w:val="00CD3F04"/>
    <w:rsid w:val="00CD452F"/>
    <w:rsid w:val="00CD48DE"/>
    <w:rsid w:val="00CD4BB8"/>
    <w:rsid w:val="00CD5369"/>
    <w:rsid w:val="00CD553B"/>
    <w:rsid w:val="00CD5EB7"/>
    <w:rsid w:val="00CD63AF"/>
    <w:rsid w:val="00CD69F6"/>
    <w:rsid w:val="00CD6E5C"/>
    <w:rsid w:val="00CD707E"/>
    <w:rsid w:val="00CD7564"/>
    <w:rsid w:val="00CD7DD1"/>
    <w:rsid w:val="00CE0672"/>
    <w:rsid w:val="00CE0A49"/>
    <w:rsid w:val="00CE178F"/>
    <w:rsid w:val="00CE4A24"/>
    <w:rsid w:val="00CE4A2E"/>
    <w:rsid w:val="00CE4D0A"/>
    <w:rsid w:val="00CE4DE5"/>
    <w:rsid w:val="00CE5916"/>
    <w:rsid w:val="00CE65A1"/>
    <w:rsid w:val="00CE70EC"/>
    <w:rsid w:val="00CF0A6B"/>
    <w:rsid w:val="00CF1AD8"/>
    <w:rsid w:val="00CF2778"/>
    <w:rsid w:val="00CF344E"/>
    <w:rsid w:val="00CF3551"/>
    <w:rsid w:val="00CF3ABB"/>
    <w:rsid w:val="00CF4830"/>
    <w:rsid w:val="00CF487E"/>
    <w:rsid w:val="00CF5193"/>
    <w:rsid w:val="00CF5225"/>
    <w:rsid w:val="00CF528C"/>
    <w:rsid w:val="00CF6215"/>
    <w:rsid w:val="00CF6D5A"/>
    <w:rsid w:val="00CF6DBA"/>
    <w:rsid w:val="00CF71B4"/>
    <w:rsid w:val="00CF73B4"/>
    <w:rsid w:val="00CF7427"/>
    <w:rsid w:val="00CF7797"/>
    <w:rsid w:val="00CF7A83"/>
    <w:rsid w:val="00D01383"/>
    <w:rsid w:val="00D02606"/>
    <w:rsid w:val="00D038A1"/>
    <w:rsid w:val="00D03C75"/>
    <w:rsid w:val="00D04003"/>
    <w:rsid w:val="00D04233"/>
    <w:rsid w:val="00D04510"/>
    <w:rsid w:val="00D045DB"/>
    <w:rsid w:val="00D05131"/>
    <w:rsid w:val="00D05234"/>
    <w:rsid w:val="00D054CC"/>
    <w:rsid w:val="00D05942"/>
    <w:rsid w:val="00D05BC3"/>
    <w:rsid w:val="00D06422"/>
    <w:rsid w:val="00D06889"/>
    <w:rsid w:val="00D06AA8"/>
    <w:rsid w:val="00D0725D"/>
    <w:rsid w:val="00D07599"/>
    <w:rsid w:val="00D07EDC"/>
    <w:rsid w:val="00D1053F"/>
    <w:rsid w:val="00D10C9B"/>
    <w:rsid w:val="00D11246"/>
    <w:rsid w:val="00D113BC"/>
    <w:rsid w:val="00D11E98"/>
    <w:rsid w:val="00D12171"/>
    <w:rsid w:val="00D12745"/>
    <w:rsid w:val="00D12B28"/>
    <w:rsid w:val="00D133BE"/>
    <w:rsid w:val="00D13D95"/>
    <w:rsid w:val="00D15097"/>
    <w:rsid w:val="00D15B64"/>
    <w:rsid w:val="00D15CCC"/>
    <w:rsid w:val="00D16CF7"/>
    <w:rsid w:val="00D16F84"/>
    <w:rsid w:val="00D173F3"/>
    <w:rsid w:val="00D2002A"/>
    <w:rsid w:val="00D20BBC"/>
    <w:rsid w:val="00D20D87"/>
    <w:rsid w:val="00D217C2"/>
    <w:rsid w:val="00D21841"/>
    <w:rsid w:val="00D21E54"/>
    <w:rsid w:val="00D22145"/>
    <w:rsid w:val="00D22CF5"/>
    <w:rsid w:val="00D22F1E"/>
    <w:rsid w:val="00D22F24"/>
    <w:rsid w:val="00D242B3"/>
    <w:rsid w:val="00D24788"/>
    <w:rsid w:val="00D24917"/>
    <w:rsid w:val="00D250F4"/>
    <w:rsid w:val="00D2546E"/>
    <w:rsid w:val="00D25FCF"/>
    <w:rsid w:val="00D261B3"/>
    <w:rsid w:val="00D261B4"/>
    <w:rsid w:val="00D267C9"/>
    <w:rsid w:val="00D26874"/>
    <w:rsid w:val="00D268D4"/>
    <w:rsid w:val="00D26FDC"/>
    <w:rsid w:val="00D27385"/>
    <w:rsid w:val="00D275C5"/>
    <w:rsid w:val="00D2765B"/>
    <w:rsid w:val="00D30E65"/>
    <w:rsid w:val="00D3134A"/>
    <w:rsid w:val="00D31AC6"/>
    <w:rsid w:val="00D3218A"/>
    <w:rsid w:val="00D32807"/>
    <w:rsid w:val="00D328BE"/>
    <w:rsid w:val="00D32F49"/>
    <w:rsid w:val="00D32F68"/>
    <w:rsid w:val="00D33217"/>
    <w:rsid w:val="00D33EEB"/>
    <w:rsid w:val="00D34A1F"/>
    <w:rsid w:val="00D34A44"/>
    <w:rsid w:val="00D356D7"/>
    <w:rsid w:val="00D3632A"/>
    <w:rsid w:val="00D363F0"/>
    <w:rsid w:val="00D36423"/>
    <w:rsid w:val="00D3673B"/>
    <w:rsid w:val="00D3738D"/>
    <w:rsid w:val="00D37620"/>
    <w:rsid w:val="00D37A0C"/>
    <w:rsid w:val="00D37FDD"/>
    <w:rsid w:val="00D40D6D"/>
    <w:rsid w:val="00D40FA6"/>
    <w:rsid w:val="00D4381D"/>
    <w:rsid w:val="00D446CF"/>
    <w:rsid w:val="00D44960"/>
    <w:rsid w:val="00D44E56"/>
    <w:rsid w:val="00D4778D"/>
    <w:rsid w:val="00D47F10"/>
    <w:rsid w:val="00D501FE"/>
    <w:rsid w:val="00D5099C"/>
    <w:rsid w:val="00D5118C"/>
    <w:rsid w:val="00D52B52"/>
    <w:rsid w:val="00D52E9C"/>
    <w:rsid w:val="00D534B4"/>
    <w:rsid w:val="00D559F5"/>
    <w:rsid w:val="00D55E6A"/>
    <w:rsid w:val="00D56592"/>
    <w:rsid w:val="00D56CF4"/>
    <w:rsid w:val="00D57AA3"/>
    <w:rsid w:val="00D606FB"/>
    <w:rsid w:val="00D6083D"/>
    <w:rsid w:val="00D6095D"/>
    <w:rsid w:val="00D62967"/>
    <w:rsid w:val="00D62B57"/>
    <w:rsid w:val="00D64025"/>
    <w:rsid w:val="00D6407A"/>
    <w:rsid w:val="00D651D8"/>
    <w:rsid w:val="00D6535B"/>
    <w:rsid w:val="00D657E0"/>
    <w:rsid w:val="00D6586F"/>
    <w:rsid w:val="00D658C5"/>
    <w:rsid w:val="00D658E5"/>
    <w:rsid w:val="00D65F08"/>
    <w:rsid w:val="00D666D6"/>
    <w:rsid w:val="00D67C34"/>
    <w:rsid w:val="00D67CA8"/>
    <w:rsid w:val="00D67DFF"/>
    <w:rsid w:val="00D67E33"/>
    <w:rsid w:val="00D67EA8"/>
    <w:rsid w:val="00D70415"/>
    <w:rsid w:val="00D70979"/>
    <w:rsid w:val="00D70A3F"/>
    <w:rsid w:val="00D72833"/>
    <w:rsid w:val="00D72D1F"/>
    <w:rsid w:val="00D73197"/>
    <w:rsid w:val="00D733F2"/>
    <w:rsid w:val="00D73401"/>
    <w:rsid w:val="00D73C85"/>
    <w:rsid w:val="00D74064"/>
    <w:rsid w:val="00D7414A"/>
    <w:rsid w:val="00D74453"/>
    <w:rsid w:val="00D74998"/>
    <w:rsid w:val="00D755FA"/>
    <w:rsid w:val="00D76A09"/>
    <w:rsid w:val="00D770A2"/>
    <w:rsid w:val="00D772CD"/>
    <w:rsid w:val="00D773C8"/>
    <w:rsid w:val="00D77E6F"/>
    <w:rsid w:val="00D8155E"/>
    <w:rsid w:val="00D81B49"/>
    <w:rsid w:val="00D8245C"/>
    <w:rsid w:val="00D82527"/>
    <w:rsid w:val="00D82AAA"/>
    <w:rsid w:val="00D843E7"/>
    <w:rsid w:val="00D84C57"/>
    <w:rsid w:val="00D852EC"/>
    <w:rsid w:val="00D86A81"/>
    <w:rsid w:val="00D87C58"/>
    <w:rsid w:val="00D904AA"/>
    <w:rsid w:val="00D908F6"/>
    <w:rsid w:val="00D912B9"/>
    <w:rsid w:val="00D91438"/>
    <w:rsid w:val="00D91CBA"/>
    <w:rsid w:val="00D91CDB"/>
    <w:rsid w:val="00D92534"/>
    <w:rsid w:val="00D93E0B"/>
    <w:rsid w:val="00D93E22"/>
    <w:rsid w:val="00D94BAA"/>
    <w:rsid w:val="00D957C3"/>
    <w:rsid w:val="00D95D86"/>
    <w:rsid w:val="00D961E9"/>
    <w:rsid w:val="00D96C66"/>
    <w:rsid w:val="00D96D1F"/>
    <w:rsid w:val="00D971A4"/>
    <w:rsid w:val="00D972FE"/>
    <w:rsid w:val="00D97E06"/>
    <w:rsid w:val="00DA032F"/>
    <w:rsid w:val="00DA0B58"/>
    <w:rsid w:val="00DA11F0"/>
    <w:rsid w:val="00DA19BC"/>
    <w:rsid w:val="00DA222E"/>
    <w:rsid w:val="00DA24FD"/>
    <w:rsid w:val="00DA2917"/>
    <w:rsid w:val="00DA30B7"/>
    <w:rsid w:val="00DA3EAB"/>
    <w:rsid w:val="00DA423C"/>
    <w:rsid w:val="00DA48F4"/>
    <w:rsid w:val="00DA4D58"/>
    <w:rsid w:val="00DA541A"/>
    <w:rsid w:val="00DA5B87"/>
    <w:rsid w:val="00DA5C2F"/>
    <w:rsid w:val="00DA5ED6"/>
    <w:rsid w:val="00DA5F09"/>
    <w:rsid w:val="00DA6292"/>
    <w:rsid w:val="00DA6475"/>
    <w:rsid w:val="00DA6631"/>
    <w:rsid w:val="00DA7C5D"/>
    <w:rsid w:val="00DB04B0"/>
    <w:rsid w:val="00DB0AEE"/>
    <w:rsid w:val="00DB0C6B"/>
    <w:rsid w:val="00DB0F7C"/>
    <w:rsid w:val="00DB18F4"/>
    <w:rsid w:val="00DB25A7"/>
    <w:rsid w:val="00DB3119"/>
    <w:rsid w:val="00DB4382"/>
    <w:rsid w:val="00DB545A"/>
    <w:rsid w:val="00DB6099"/>
    <w:rsid w:val="00DB647A"/>
    <w:rsid w:val="00DB6668"/>
    <w:rsid w:val="00DB6871"/>
    <w:rsid w:val="00DB6B4C"/>
    <w:rsid w:val="00DB6B50"/>
    <w:rsid w:val="00DB6C43"/>
    <w:rsid w:val="00DB775D"/>
    <w:rsid w:val="00DC0F3F"/>
    <w:rsid w:val="00DC13F0"/>
    <w:rsid w:val="00DC1472"/>
    <w:rsid w:val="00DC20DE"/>
    <w:rsid w:val="00DC2697"/>
    <w:rsid w:val="00DC374E"/>
    <w:rsid w:val="00DC38DB"/>
    <w:rsid w:val="00DC3D5A"/>
    <w:rsid w:val="00DC3ED9"/>
    <w:rsid w:val="00DC4F6F"/>
    <w:rsid w:val="00DC53CE"/>
    <w:rsid w:val="00DC540C"/>
    <w:rsid w:val="00DC61B3"/>
    <w:rsid w:val="00DC65C3"/>
    <w:rsid w:val="00DC7239"/>
    <w:rsid w:val="00DC7279"/>
    <w:rsid w:val="00DC76A1"/>
    <w:rsid w:val="00DC7992"/>
    <w:rsid w:val="00DC7D06"/>
    <w:rsid w:val="00DC7F13"/>
    <w:rsid w:val="00DD0137"/>
    <w:rsid w:val="00DD0D55"/>
    <w:rsid w:val="00DD13E8"/>
    <w:rsid w:val="00DD2C08"/>
    <w:rsid w:val="00DD393F"/>
    <w:rsid w:val="00DD3DE7"/>
    <w:rsid w:val="00DD4147"/>
    <w:rsid w:val="00DD4459"/>
    <w:rsid w:val="00DD4849"/>
    <w:rsid w:val="00DD4B77"/>
    <w:rsid w:val="00DD4CD2"/>
    <w:rsid w:val="00DD4F3B"/>
    <w:rsid w:val="00DD5570"/>
    <w:rsid w:val="00DD5A68"/>
    <w:rsid w:val="00DD723B"/>
    <w:rsid w:val="00DD74C5"/>
    <w:rsid w:val="00DD75A3"/>
    <w:rsid w:val="00DD7EDE"/>
    <w:rsid w:val="00DE0DFF"/>
    <w:rsid w:val="00DE188E"/>
    <w:rsid w:val="00DE18E4"/>
    <w:rsid w:val="00DE3974"/>
    <w:rsid w:val="00DE4F15"/>
    <w:rsid w:val="00DE5419"/>
    <w:rsid w:val="00DE57B0"/>
    <w:rsid w:val="00DE5ACB"/>
    <w:rsid w:val="00DE5D38"/>
    <w:rsid w:val="00DE629F"/>
    <w:rsid w:val="00DE64EA"/>
    <w:rsid w:val="00DE688E"/>
    <w:rsid w:val="00DE6FF6"/>
    <w:rsid w:val="00DE78E8"/>
    <w:rsid w:val="00DF0471"/>
    <w:rsid w:val="00DF06A2"/>
    <w:rsid w:val="00DF0D69"/>
    <w:rsid w:val="00DF1F09"/>
    <w:rsid w:val="00DF22B3"/>
    <w:rsid w:val="00DF245F"/>
    <w:rsid w:val="00DF3EE1"/>
    <w:rsid w:val="00DF47ED"/>
    <w:rsid w:val="00DF5293"/>
    <w:rsid w:val="00DF6033"/>
    <w:rsid w:val="00DF6AA3"/>
    <w:rsid w:val="00DF705F"/>
    <w:rsid w:val="00DF707F"/>
    <w:rsid w:val="00DF77E1"/>
    <w:rsid w:val="00DF7A48"/>
    <w:rsid w:val="00DF7BCE"/>
    <w:rsid w:val="00E008DE"/>
    <w:rsid w:val="00E009F3"/>
    <w:rsid w:val="00E00B39"/>
    <w:rsid w:val="00E023A7"/>
    <w:rsid w:val="00E02BC3"/>
    <w:rsid w:val="00E0385E"/>
    <w:rsid w:val="00E04CAD"/>
    <w:rsid w:val="00E052AD"/>
    <w:rsid w:val="00E052EA"/>
    <w:rsid w:val="00E05F63"/>
    <w:rsid w:val="00E0696A"/>
    <w:rsid w:val="00E06C58"/>
    <w:rsid w:val="00E06FDA"/>
    <w:rsid w:val="00E075F9"/>
    <w:rsid w:val="00E076E3"/>
    <w:rsid w:val="00E07812"/>
    <w:rsid w:val="00E07D1C"/>
    <w:rsid w:val="00E10A09"/>
    <w:rsid w:val="00E12532"/>
    <w:rsid w:val="00E12D4A"/>
    <w:rsid w:val="00E12E52"/>
    <w:rsid w:val="00E135B8"/>
    <w:rsid w:val="00E141D8"/>
    <w:rsid w:val="00E151E9"/>
    <w:rsid w:val="00E1568C"/>
    <w:rsid w:val="00E15C1D"/>
    <w:rsid w:val="00E15CA2"/>
    <w:rsid w:val="00E15D8C"/>
    <w:rsid w:val="00E164F3"/>
    <w:rsid w:val="00E165D8"/>
    <w:rsid w:val="00E16EFA"/>
    <w:rsid w:val="00E171D5"/>
    <w:rsid w:val="00E204FA"/>
    <w:rsid w:val="00E208AE"/>
    <w:rsid w:val="00E20CF9"/>
    <w:rsid w:val="00E2100A"/>
    <w:rsid w:val="00E22173"/>
    <w:rsid w:val="00E2283A"/>
    <w:rsid w:val="00E247D1"/>
    <w:rsid w:val="00E248E3"/>
    <w:rsid w:val="00E24CC8"/>
    <w:rsid w:val="00E255E8"/>
    <w:rsid w:val="00E2567F"/>
    <w:rsid w:val="00E25D82"/>
    <w:rsid w:val="00E2654D"/>
    <w:rsid w:val="00E26B6B"/>
    <w:rsid w:val="00E27DB4"/>
    <w:rsid w:val="00E30BDE"/>
    <w:rsid w:val="00E3136B"/>
    <w:rsid w:val="00E3190D"/>
    <w:rsid w:val="00E31DAF"/>
    <w:rsid w:val="00E3251F"/>
    <w:rsid w:val="00E32848"/>
    <w:rsid w:val="00E33A08"/>
    <w:rsid w:val="00E33E30"/>
    <w:rsid w:val="00E33F6F"/>
    <w:rsid w:val="00E33FCD"/>
    <w:rsid w:val="00E34591"/>
    <w:rsid w:val="00E346D6"/>
    <w:rsid w:val="00E34A54"/>
    <w:rsid w:val="00E355C4"/>
    <w:rsid w:val="00E3590A"/>
    <w:rsid w:val="00E36B3C"/>
    <w:rsid w:val="00E36BBE"/>
    <w:rsid w:val="00E372EE"/>
    <w:rsid w:val="00E37CCD"/>
    <w:rsid w:val="00E37DA9"/>
    <w:rsid w:val="00E37E96"/>
    <w:rsid w:val="00E4009D"/>
    <w:rsid w:val="00E40CB4"/>
    <w:rsid w:val="00E417D4"/>
    <w:rsid w:val="00E420A7"/>
    <w:rsid w:val="00E42162"/>
    <w:rsid w:val="00E4291C"/>
    <w:rsid w:val="00E4304F"/>
    <w:rsid w:val="00E4380F"/>
    <w:rsid w:val="00E438A9"/>
    <w:rsid w:val="00E451B7"/>
    <w:rsid w:val="00E46489"/>
    <w:rsid w:val="00E464FF"/>
    <w:rsid w:val="00E47F32"/>
    <w:rsid w:val="00E50874"/>
    <w:rsid w:val="00E5158C"/>
    <w:rsid w:val="00E52EEC"/>
    <w:rsid w:val="00E5327F"/>
    <w:rsid w:val="00E5358F"/>
    <w:rsid w:val="00E538E2"/>
    <w:rsid w:val="00E54A70"/>
    <w:rsid w:val="00E54C73"/>
    <w:rsid w:val="00E55077"/>
    <w:rsid w:val="00E555BC"/>
    <w:rsid w:val="00E556B7"/>
    <w:rsid w:val="00E558AD"/>
    <w:rsid w:val="00E559C0"/>
    <w:rsid w:val="00E55F6F"/>
    <w:rsid w:val="00E564A4"/>
    <w:rsid w:val="00E5681B"/>
    <w:rsid w:val="00E56D93"/>
    <w:rsid w:val="00E575E1"/>
    <w:rsid w:val="00E57844"/>
    <w:rsid w:val="00E6028E"/>
    <w:rsid w:val="00E6044B"/>
    <w:rsid w:val="00E605F2"/>
    <w:rsid w:val="00E60A0E"/>
    <w:rsid w:val="00E61165"/>
    <w:rsid w:val="00E61B75"/>
    <w:rsid w:val="00E620B8"/>
    <w:rsid w:val="00E625A9"/>
    <w:rsid w:val="00E627B0"/>
    <w:rsid w:val="00E630AD"/>
    <w:rsid w:val="00E63F87"/>
    <w:rsid w:val="00E644A7"/>
    <w:rsid w:val="00E6453A"/>
    <w:rsid w:val="00E646EA"/>
    <w:rsid w:val="00E64DFC"/>
    <w:rsid w:val="00E65845"/>
    <w:rsid w:val="00E65B3E"/>
    <w:rsid w:val="00E66609"/>
    <w:rsid w:val="00E6660A"/>
    <w:rsid w:val="00E67221"/>
    <w:rsid w:val="00E67BC1"/>
    <w:rsid w:val="00E67FC2"/>
    <w:rsid w:val="00E70AE5"/>
    <w:rsid w:val="00E7191E"/>
    <w:rsid w:val="00E71EB9"/>
    <w:rsid w:val="00E72393"/>
    <w:rsid w:val="00E726FA"/>
    <w:rsid w:val="00E72B04"/>
    <w:rsid w:val="00E73CE5"/>
    <w:rsid w:val="00E74768"/>
    <w:rsid w:val="00E74A39"/>
    <w:rsid w:val="00E74B25"/>
    <w:rsid w:val="00E74E9E"/>
    <w:rsid w:val="00E75064"/>
    <w:rsid w:val="00E75B13"/>
    <w:rsid w:val="00E75EA1"/>
    <w:rsid w:val="00E7621C"/>
    <w:rsid w:val="00E7641C"/>
    <w:rsid w:val="00E764F9"/>
    <w:rsid w:val="00E76FF1"/>
    <w:rsid w:val="00E777B8"/>
    <w:rsid w:val="00E7798C"/>
    <w:rsid w:val="00E77F00"/>
    <w:rsid w:val="00E80399"/>
    <w:rsid w:val="00E803E9"/>
    <w:rsid w:val="00E80C3E"/>
    <w:rsid w:val="00E810C1"/>
    <w:rsid w:val="00E814AD"/>
    <w:rsid w:val="00E8173E"/>
    <w:rsid w:val="00E83F43"/>
    <w:rsid w:val="00E85000"/>
    <w:rsid w:val="00E8538F"/>
    <w:rsid w:val="00E866B1"/>
    <w:rsid w:val="00E86ED1"/>
    <w:rsid w:val="00E86FAA"/>
    <w:rsid w:val="00E87E11"/>
    <w:rsid w:val="00E9119C"/>
    <w:rsid w:val="00E911A0"/>
    <w:rsid w:val="00E913CC"/>
    <w:rsid w:val="00E92B11"/>
    <w:rsid w:val="00E95552"/>
    <w:rsid w:val="00E96D7F"/>
    <w:rsid w:val="00E971CD"/>
    <w:rsid w:val="00E97473"/>
    <w:rsid w:val="00E9795B"/>
    <w:rsid w:val="00EA1440"/>
    <w:rsid w:val="00EA19F3"/>
    <w:rsid w:val="00EA22C6"/>
    <w:rsid w:val="00EA22F9"/>
    <w:rsid w:val="00EA2F39"/>
    <w:rsid w:val="00EA3438"/>
    <w:rsid w:val="00EA35C0"/>
    <w:rsid w:val="00EA3650"/>
    <w:rsid w:val="00EA381B"/>
    <w:rsid w:val="00EA4E60"/>
    <w:rsid w:val="00EA55AD"/>
    <w:rsid w:val="00EA5B6D"/>
    <w:rsid w:val="00EA5B96"/>
    <w:rsid w:val="00EA5C40"/>
    <w:rsid w:val="00EA6C22"/>
    <w:rsid w:val="00EA7022"/>
    <w:rsid w:val="00EA71CD"/>
    <w:rsid w:val="00EA7D3D"/>
    <w:rsid w:val="00EB0108"/>
    <w:rsid w:val="00EB0301"/>
    <w:rsid w:val="00EB0746"/>
    <w:rsid w:val="00EB0DDC"/>
    <w:rsid w:val="00EB239F"/>
    <w:rsid w:val="00EB2829"/>
    <w:rsid w:val="00EB2895"/>
    <w:rsid w:val="00EB2A4D"/>
    <w:rsid w:val="00EB2E4F"/>
    <w:rsid w:val="00EB3003"/>
    <w:rsid w:val="00EB5147"/>
    <w:rsid w:val="00EB5383"/>
    <w:rsid w:val="00EB5771"/>
    <w:rsid w:val="00EB57CD"/>
    <w:rsid w:val="00EB5BCA"/>
    <w:rsid w:val="00EB66FA"/>
    <w:rsid w:val="00EC0639"/>
    <w:rsid w:val="00EC0660"/>
    <w:rsid w:val="00EC1283"/>
    <w:rsid w:val="00EC1E66"/>
    <w:rsid w:val="00EC1EE2"/>
    <w:rsid w:val="00EC2137"/>
    <w:rsid w:val="00EC3367"/>
    <w:rsid w:val="00EC3727"/>
    <w:rsid w:val="00EC4980"/>
    <w:rsid w:val="00EC4B36"/>
    <w:rsid w:val="00EC4F85"/>
    <w:rsid w:val="00EC508C"/>
    <w:rsid w:val="00EC5140"/>
    <w:rsid w:val="00EC5600"/>
    <w:rsid w:val="00EC5EA9"/>
    <w:rsid w:val="00EC60D9"/>
    <w:rsid w:val="00EC6D7F"/>
    <w:rsid w:val="00EC6E76"/>
    <w:rsid w:val="00EC71A2"/>
    <w:rsid w:val="00EC7D5A"/>
    <w:rsid w:val="00ED059B"/>
    <w:rsid w:val="00ED082C"/>
    <w:rsid w:val="00ED11D8"/>
    <w:rsid w:val="00ED1816"/>
    <w:rsid w:val="00ED265F"/>
    <w:rsid w:val="00ED2755"/>
    <w:rsid w:val="00ED2F88"/>
    <w:rsid w:val="00ED2F94"/>
    <w:rsid w:val="00ED3767"/>
    <w:rsid w:val="00ED3C23"/>
    <w:rsid w:val="00ED4083"/>
    <w:rsid w:val="00ED5895"/>
    <w:rsid w:val="00ED5E6B"/>
    <w:rsid w:val="00ED66B2"/>
    <w:rsid w:val="00ED72CF"/>
    <w:rsid w:val="00ED7E8B"/>
    <w:rsid w:val="00EE05CA"/>
    <w:rsid w:val="00EE0676"/>
    <w:rsid w:val="00EE08C8"/>
    <w:rsid w:val="00EE0908"/>
    <w:rsid w:val="00EE0D5A"/>
    <w:rsid w:val="00EE1180"/>
    <w:rsid w:val="00EE1779"/>
    <w:rsid w:val="00EE2090"/>
    <w:rsid w:val="00EE26E2"/>
    <w:rsid w:val="00EE2B63"/>
    <w:rsid w:val="00EE3810"/>
    <w:rsid w:val="00EE7133"/>
    <w:rsid w:val="00EF02F8"/>
    <w:rsid w:val="00EF0B2C"/>
    <w:rsid w:val="00EF10B1"/>
    <w:rsid w:val="00EF11DD"/>
    <w:rsid w:val="00EF1737"/>
    <w:rsid w:val="00EF2A38"/>
    <w:rsid w:val="00EF31D7"/>
    <w:rsid w:val="00EF325A"/>
    <w:rsid w:val="00EF391E"/>
    <w:rsid w:val="00EF3CE8"/>
    <w:rsid w:val="00EF3CFA"/>
    <w:rsid w:val="00EF41D3"/>
    <w:rsid w:val="00EF4F8A"/>
    <w:rsid w:val="00EF5792"/>
    <w:rsid w:val="00EF587E"/>
    <w:rsid w:val="00EF593F"/>
    <w:rsid w:val="00EF7217"/>
    <w:rsid w:val="00EF74C7"/>
    <w:rsid w:val="00EF7940"/>
    <w:rsid w:val="00EF7976"/>
    <w:rsid w:val="00F004A0"/>
    <w:rsid w:val="00F00965"/>
    <w:rsid w:val="00F009DA"/>
    <w:rsid w:val="00F00B85"/>
    <w:rsid w:val="00F00D91"/>
    <w:rsid w:val="00F0147B"/>
    <w:rsid w:val="00F02138"/>
    <w:rsid w:val="00F0266D"/>
    <w:rsid w:val="00F027BA"/>
    <w:rsid w:val="00F03502"/>
    <w:rsid w:val="00F0358F"/>
    <w:rsid w:val="00F03A0E"/>
    <w:rsid w:val="00F03B61"/>
    <w:rsid w:val="00F04D7F"/>
    <w:rsid w:val="00F04ED5"/>
    <w:rsid w:val="00F0584A"/>
    <w:rsid w:val="00F06314"/>
    <w:rsid w:val="00F06E72"/>
    <w:rsid w:val="00F077EB"/>
    <w:rsid w:val="00F0794B"/>
    <w:rsid w:val="00F10CD4"/>
    <w:rsid w:val="00F10F22"/>
    <w:rsid w:val="00F128A2"/>
    <w:rsid w:val="00F132CA"/>
    <w:rsid w:val="00F136F2"/>
    <w:rsid w:val="00F150B5"/>
    <w:rsid w:val="00F15C73"/>
    <w:rsid w:val="00F1630D"/>
    <w:rsid w:val="00F16448"/>
    <w:rsid w:val="00F16E83"/>
    <w:rsid w:val="00F171AE"/>
    <w:rsid w:val="00F17561"/>
    <w:rsid w:val="00F1763F"/>
    <w:rsid w:val="00F179B3"/>
    <w:rsid w:val="00F205CF"/>
    <w:rsid w:val="00F207C7"/>
    <w:rsid w:val="00F20D51"/>
    <w:rsid w:val="00F21123"/>
    <w:rsid w:val="00F2271B"/>
    <w:rsid w:val="00F22D2C"/>
    <w:rsid w:val="00F22F4C"/>
    <w:rsid w:val="00F24467"/>
    <w:rsid w:val="00F2466C"/>
    <w:rsid w:val="00F2490E"/>
    <w:rsid w:val="00F2496A"/>
    <w:rsid w:val="00F2539A"/>
    <w:rsid w:val="00F25483"/>
    <w:rsid w:val="00F256B1"/>
    <w:rsid w:val="00F30274"/>
    <w:rsid w:val="00F304FE"/>
    <w:rsid w:val="00F308D4"/>
    <w:rsid w:val="00F30D2A"/>
    <w:rsid w:val="00F3105A"/>
    <w:rsid w:val="00F3145A"/>
    <w:rsid w:val="00F3271E"/>
    <w:rsid w:val="00F3299B"/>
    <w:rsid w:val="00F32D34"/>
    <w:rsid w:val="00F33056"/>
    <w:rsid w:val="00F331B6"/>
    <w:rsid w:val="00F331B9"/>
    <w:rsid w:val="00F33DBB"/>
    <w:rsid w:val="00F34499"/>
    <w:rsid w:val="00F34904"/>
    <w:rsid w:val="00F34CD7"/>
    <w:rsid w:val="00F355F8"/>
    <w:rsid w:val="00F36AFA"/>
    <w:rsid w:val="00F37741"/>
    <w:rsid w:val="00F40045"/>
    <w:rsid w:val="00F40067"/>
    <w:rsid w:val="00F4074D"/>
    <w:rsid w:val="00F40E80"/>
    <w:rsid w:val="00F4174E"/>
    <w:rsid w:val="00F41858"/>
    <w:rsid w:val="00F41B05"/>
    <w:rsid w:val="00F41EB2"/>
    <w:rsid w:val="00F4259E"/>
    <w:rsid w:val="00F42EFC"/>
    <w:rsid w:val="00F443FF"/>
    <w:rsid w:val="00F45124"/>
    <w:rsid w:val="00F45352"/>
    <w:rsid w:val="00F45A64"/>
    <w:rsid w:val="00F45FE5"/>
    <w:rsid w:val="00F46174"/>
    <w:rsid w:val="00F47184"/>
    <w:rsid w:val="00F4755F"/>
    <w:rsid w:val="00F47D1A"/>
    <w:rsid w:val="00F50384"/>
    <w:rsid w:val="00F5051C"/>
    <w:rsid w:val="00F50529"/>
    <w:rsid w:val="00F50EF8"/>
    <w:rsid w:val="00F511B3"/>
    <w:rsid w:val="00F516B4"/>
    <w:rsid w:val="00F5184A"/>
    <w:rsid w:val="00F521EE"/>
    <w:rsid w:val="00F52C4B"/>
    <w:rsid w:val="00F52E3B"/>
    <w:rsid w:val="00F531BB"/>
    <w:rsid w:val="00F532C9"/>
    <w:rsid w:val="00F5337C"/>
    <w:rsid w:val="00F533E6"/>
    <w:rsid w:val="00F534E2"/>
    <w:rsid w:val="00F53C1E"/>
    <w:rsid w:val="00F53C90"/>
    <w:rsid w:val="00F54050"/>
    <w:rsid w:val="00F54BB8"/>
    <w:rsid w:val="00F54D2A"/>
    <w:rsid w:val="00F55D2E"/>
    <w:rsid w:val="00F561D7"/>
    <w:rsid w:val="00F56647"/>
    <w:rsid w:val="00F56CF6"/>
    <w:rsid w:val="00F57A16"/>
    <w:rsid w:val="00F602EE"/>
    <w:rsid w:val="00F604BB"/>
    <w:rsid w:val="00F605A2"/>
    <w:rsid w:val="00F605C0"/>
    <w:rsid w:val="00F60827"/>
    <w:rsid w:val="00F6123A"/>
    <w:rsid w:val="00F61BA3"/>
    <w:rsid w:val="00F629F5"/>
    <w:rsid w:val="00F62B62"/>
    <w:rsid w:val="00F62D30"/>
    <w:rsid w:val="00F63476"/>
    <w:rsid w:val="00F64DC9"/>
    <w:rsid w:val="00F64EA8"/>
    <w:rsid w:val="00F65D48"/>
    <w:rsid w:val="00F660FA"/>
    <w:rsid w:val="00F66621"/>
    <w:rsid w:val="00F6678E"/>
    <w:rsid w:val="00F668B7"/>
    <w:rsid w:val="00F66DCF"/>
    <w:rsid w:val="00F66FA6"/>
    <w:rsid w:val="00F66FCA"/>
    <w:rsid w:val="00F6704A"/>
    <w:rsid w:val="00F6719E"/>
    <w:rsid w:val="00F67540"/>
    <w:rsid w:val="00F67EC8"/>
    <w:rsid w:val="00F67F5A"/>
    <w:rsid w:val="00F70733"/>
    <w:rsid w:val="00F70920"/>
    <w:rsid w:val="00F71636"/>
    <w:rsid w:val="00F7175D"/>
    <w:rsid w:val="00F72413"/>
    <w:rsid w:val="00F724F8"/>
    <w:rsid w:val="00F72833"/>
    <w:rsid w:val="00F73654"/>
    <w:rsid w:val="00F74823"/>
    <w:rsid w:val="00F749B7"/>
    <w:rsid w:val="00F749FE"/>
    <w:rsid w:val="00F7571A"/>
    <w:rsid w:val="00F758B7"/>
    <w:rsid w:val="00F75E61"/>
    <w:rsid w:val="00F7615C"/>
    <w:rsid w:val="00F770C8"/>
    <w:rsid w:val="00F77264"/>
    <w:rsid w:val="00F77391"/>
    <w:rsid w:val="00F773D4"/>
    <w:rsid w:val="00F801A0"/>
    <w:rsid w:val="00F81AFF"/>
    <w:rsid w:val="00F82220"/>
    <w:rsid w:val="00F82646"/>
    <w:rsid w:val="00F8290B"/>
    <w:rsid w:val="00F83F49"/>
    <w:rsid w:val="00F84B44"/>
    <w:rsid w:val="00F84E4F"/>
    <w:rsid w:val="00F85D5E"/>
    <w:rsid w:val="00F85F9A"/>
    <w:rsid w:val="00F86702"/>
    <w:rsid w:val="00F8672C"/>
    <w:rsid w:val="00F86DC1"/>
    <w:rsid w:val="00F90F55"/>
    <w:rsid w:val="00F91282"/>
    <w:rsid w:val="00F912F2"/>
    <w:rsid w:val="00F9209B"/>
    <w:rsid w:val="00F92F14"/>
    <w:rsid w:val="00F93F85"/>
    <w:rsid w:val="00F9403A"/>
    <w:rsid w:val="00F94471"/>
    <w:rsid w:val="00F94831"/>
    <w:rsid w:val="00F94AED"/>
    <w:rsid w:val="00F9518A"/>
    <w:rsid w:val="00F9583B"/>
    <w:rsid w:val="00F959FA"/>
    <w:rsid w:val="00F95D0E"/>
    <w:rsid w:val="00F95D75"/>
    <w:rsid w:val="00F9609A"/>
    <w:rsid w:val="00F96B26"/>
    <w:rsid w:val="00F9734F"/>
    <w:rsid w:val="00F97556"/>
    <w:rsid w:val="00FA0904"/>
    <w:rsid w:val="00FA0C64"/>
    <w:rsid w:val="00FA191F"/>
    <w:rsid w:val="00FA1B86"/>
    <w:rsid w:val="00FA2664"/>
    <w:rsid w:val="00FA2716"/>
    <w:rsid w:val="00FA2B4F"/>
    <w:rsid w:val="00FA343E"/>
    <w:rsid w:val="00FA3633"/>
    <w:rsid w:val="00FA3A57"/>
    <w:rsid w:val="00FA3FC4"/>
    <w:rsid w:val="00FA42CA"/>
    <w:rsid w:val="00FA43CF"/>
    <w:rsid w:val="00FA4AA4"/>
    <w:rsid w:val="00FA62AD"/>
    <w:rsid w:val="00FA639D"/>
    <w:rsid w:val="00FA6804"/>
    <w:rsid w:val="00FA6EF1"/>
    <w:rsid w:val="00FB08EE"/>
    <w:rsid w:val="00FB0B56"/>
    <w:rsid w:val="00FB0D64"/>
    <w:rsid w:val="00FB1351"/>
    <w:rsid w:val="00FB15EA"/>
    <w:rsid w:val="00FB1689"/>
    <w:rsid w:val="00FB1A75"/>
    <w:rsid w:val="00FB2A6E"/>
    <w:rsid w:val="00FB356C"/>
    <w:rsid w:val="00FB430B"/>
    <w:rsid w:val="00FB4CC5"/>
    <w:rsid w:val="00FB4D48"/>
    <w:rsid w:val="00FB51EE"/>
    <w:rsid w:val="00FB54DE"/>
    <w:rsid w:val="00FB5BEB"/>
    <w:rsid w:val="00FB7103"/>
    <w:rsid w:val="00FC0117"/>
    <w:rsid w:val="00FC1671"/>
    <w:rsid w:val="00FC1D54"/>
    <w:rsid w:val="00FC1DC0"/>
    <w:rsid w:val="00FC225A"/>
    <w:rsid w:val="00FC2A8E"/>
    <w:rsid w:val="00FC2EE2"/>
    <w:rsid w:val="00FC33B7"/>
    <w:rsid w:val="00FC4C15"/>
    <w:rsid w:val="00FC4CFC"/>
    <w:rsid w:val="00FC5185"/>
    <w:rsid w:val="00FC519F"/>
    <w:rsid w:val="00FC565D"/>
    <w:rsid w:val="00FC572A"/>
    <w:rsid w:val="00FC5F15"/>
    <w:rsid w:val="00FC65E2"/>
    <w:rsid w:val="00FC69CD"/>
    <w:rsid w:val="00FC6BA9"/>
    <w:rsid w:val="00FC6DE3"/>
    <w:rsid w:val="00FD0670"/>
    <w:rsid w:val="00FD0D23"/>
    <w:rsid w:val="00FD1023"/>
    <w:rsid w:val="00FD22BC"/>
    <w:rsid w:val="00FD2583"/>
    <w:rsid w:val="00FD26C8"/>
    <w:rsid w:val="00FD2B28"/>
    <w:rsid w:val="00FD2B7B"/>
    <w:rsid w:val="00FD3284"/>
    <w:rsid w:val="00FD3FE3"/>
    <w:rsid w:val="00FD472D"/>
    <w:rsid w:val="00FD48F8"/>
    <w:rsid w:val="00FD57A3"/>
    <w:rsid w:val="00FD5963"/>
    <w:rsid w:val="00FD5A6A"/>
    <w:rsid w:val="00FD608B"/>
    <w:rsid w:val="00FD6770"/>
    <w:rsid w:val="00FD6A31"/>
    <w:rsid w:val="00FD7530"/>
    <w:rsid w:val="00FE0057"/>
    <w:rsid w:val="00FE04F1"/>
    <w:rsid w:val="00FE0966"/>
    <w:rsid w:val="00FE0CEE"/>
    <w:rsid w:val="00FE10A5"/>
    <w:rsid w:val="00FE15F8"/>
    <w:rsid w:val="00FE164A"/>
    <w:rsid w:val="00FE1B07"/>
    <w:rsid w:val="00FE2807"/>
    <w:rsid w:val="00FE2F88"/>
    <w:rsid w:val="00FE3BDF"/>
    <w:rsid w:val="00FE4CCD"/>
    <w:rsid w:val="00FE595A"/>
    <w:rsid w:val="00FE5DC7"/>
    <w:rsid w:val="00FE71DA"/>
    <w:rsid w:val="00FE77A8"/>
    <w:rsid w:val="00FE7A7B"/>
    <w:rsid w:val="00FF1995"/>
    <w:rsid w:val="00FF1EDE"/>
    <w:rsid w:val="00FF239A"/>
    <w:rsid w:val="00FF25C8"/>
    <w:rsid w:val="00FF300C"/>
    <w:rsid w:val="00FF3538"/>
    <w:rsid w:val="00FF382E"/>
    <w:rsid w:val="00FF3F38"/>
    <w:rsid w:val="00FF4A20"/>
    <w:rsid w:val="00FF55C3"/>
    <w:rsid w:val="00FF5AC1"/>
    <w:rsid w:val="00FF5C26"/>
    <w:rsid w:val="00FF66D7"/>
    <w:rsid w:val="00FF6A0F"/>
    <w:rsid w:val="00FF72C2"/>
    <w:rsid w:val="00FF7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A9"/>
    <w:pPr>
      <w:widowControl w:val="0"/>
      <w:adjustRightInd w:val="0"/>
      <w:spacing w:line="360" w:lineRule="atLeast"/>
      <w:jc w:val="both"/>
      <w:textAlignment w:val="baseline"/>
    </w:pPr>
    <w:rPr>
      <w:rFonts w:ascii=".VnTime" w:eastAsia="Times New Roman" w:hAnsi=".VnTime"/>
      <w:sz w:val="28"/>
    </w:rPr>
  </w:style>
  <w:style w:type="paragraph" w:styleId="Heading1">
    <w:name w:val="heading 1"/>
    <w:basedOn w:val="Normal"/>
    <w:next w:val="Normal"/>
    <w:link w:val="Heading1Char"/>
    <w:uiPriority w:val="9"/>
    <w:qFormat/>
    <w:rsid w:val="00BA2BEF"/>
    <w:pPr>
      <w:keepNext/>
      <w:jc w:val="center"/>
      <w:outlineLvl w:val="0"/>
    </w:pPr>
    <w:rPr>
      <w:rFonts w:ascii=".VnTimeH" w:hAnsi=".VnTimeH"/>
      <w:b/>
      <w:sz w:val="26"/>
    </w:rPr>
  </w:style>
  <w:style w:type="paragraph" w:styleId="Heading3">
    <w:name w:val="heading 3"/>
    <w:basedOn w:val="Normal"/>
    <w:next w:val="Normal"/>
    <w:link w:val="Heading3Char"/>
    <w:uiPriority w:val="9"/>
    <w:unhideWhenUsed/>
    <w:qFormat/>
    <w:rsid w:val="00025EAE"/>
    <w:pPr>
      <w:keepNext/>
      <w:keepLines/>
      <w:spacing w:before="200"/>
      <w:outlineLvl w:val="2"/>
    </w:pPr>
    <w:rPr>
      <w:rFonts w:ascii="Calibri Light" w:hAnsi="Calibri Light"/>
      <w:b/>
      <w:bCs/>
      <w:color w:val="5B9BD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unhideWhenUsed/>
    <w:qFormat/>
    <w:rsid w:val="0042380F"/>
    <w:rPr>
      <w:sz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uiPriority w:val="99"/>
    <w:rsid w:val="0042380F"/>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text + 13 pt,10 p,footnote ref"/>
    <w:uiPriority w:val="99"/>
    <w:unhideWhenUsed/>
    <w:qFormat/>
    <w:rsid w:val="0042380F"/>
    <w:rPr>
      <w:vertAlign w:val="superscript"/>
    </w:rPr>
  </w:style>
  <w:style w:type="paragraph" w:styleId="BodyTextIndent2">
    <w:name w:val="Body Text Indent 2"/>
    <w:basedOn w:val="Normal"/>
    <w:link w:val="BodyTextIndent2Char"/>
    <w:uiPriority w:val="99"/>
    <w:rsid w:val="003B0D8C"/>
    <w:pPr>
      <w:numPr>
        <w:ilvl w:val="12"/>
      </w:numPr>
      <w:ind w:firstLine="720"/>
    </w:pPr>
    <w:rPr>
      <w:sz w:val="20"/>
    </w:rPr>
  </w:style>
  <w:style w:type="character" w:customStyle="1" w:styleId="BodyTextIndent2Char">
    <w:name w:val="Body Text Indent 2 Char"/>
    <w:link w:val="BodyTextIndent2"/>
    <w:uiPriority w:val="99"/>
    <w:rsid w:val="003B0D8C"/>
    <w:rPr>
      <w:rFonts w:ascii=".VnTime" w:eastAsia="Times New Roman" w:hAnsi=".VnTime" w:cs="Times New Roman"/>
      <w:szCs w:val="20"/>
    </w:rPr>
  </w:style>
  <w:style w:type="paragraph" w:styleId="Header">
    <w:name w:val="header"/>
    <w:basedOn w:val="Normal"/>
    <w:link w:val="HeaderChar"/>
    <w:uiPriority w:val="99"/>
    <w:unhideWhenUsed/>
    <w:rsid w:val="002C6C75"/>
    <w:pPr>
      <w:tabs>
        <w:tab w:val="center" w:pos="4680"/>
        <w:tab w:val="right" w:pos="9360"/>
      </w:tabs>
    </w:pPr>
    <w:rPr>
      <w:sz w:val="20"/>
    </w:rPr>
  </w:style>
  <w:style w:type="character" w:customStyle="1" w:styleId="HeaderChar">
    <w:name w:val="Header Char"/>
    <w:link w:val="Header"/>
    <w:uiPriority w:val="99"/>
    <w:rsid w:val="002C6C75"/>
    <w:rPr>
      <w:rFonts w:ascii=".VnTime" w:eastAsia="Times New Roman" w:hAnsi=".VnTime" w:cs="Times New Roman"/>
      <w:szCs w:val="20"/>
    </w:rPr>
  </w:style>
  <w:style w:type="paragraph" w:styleId="Footer">
    <w:name w:val="footer"/>
    <w:basedOn w:val="Normal"/>
    <w:link w:val="FooterChar"/>
    <w:uiPriority w:val="99"/>
    <w:unhideWhenUsed/>
    <w:rsid w:val="002C6C75"/>
    <w:pPr>
      <w:tabs>
        <w:tab w:val="center" w:pos="4680"/>
        <w:tab w:val="right" w:pos="9360"/>
      </w:tabs>
    </w:pPr>
    <w:rPr>
      <w:sz w:val="20"/>
    </w:rPr>
  </w:style>
  <w:style w:type="character" w:customStyle="1" w:styleId="FooterChar">
    <w:name w:val="Footer Char"/>
    <w:link w:val="Footer"/>
    <w:uiPriority w:val="99"/>
    <w:rsid w:val="002C6C75"/>
    <w:rPr>
      <w:rFonts w:ascii=".VnTime" w:eastAsia="Times New Roman" w:hAnsi=".VnTime" w:cs="Times New Roman"/>
      <w:szCs w:val="20"/>
    </w:rPr>
  </w:style>
  <w:style w:type="paragraph" w:styleId="BalloonText">
    <w:name w:val="Balloon Text"/>
    <w:basedOn w:val="Normal"/>
    <w:link w:val="BalloonTextChar"/>
    <w:uiPriority w:val="99"/>
    <w:semiHidden/>
    <w:unhideWhenUsed/>
    <w:rsid w:val="00EB2895"/>
    <w:rPr>
      <w:rFonts w:ascii="Segoe UI" w:hAnsi="Segoe UI"/>
      <w:sz w:val="18"/>
      <w:szCs w:val="18"/>
    </w:rPr>
  </w:style>
  <w:style w:type="character" w:customStyle="1" w:styleId="BalloonTextChar">
    <w:name w:val="Balloon Text Char"/>
    <w:link w:val="BalloonText"/>
    <w:uiPriority w:val="99"/>
    <w:semiHidden/>
    <w:rsid w:val="00EB2895"/>
    <w:rPr>
      <w:rFonts w:ascii="Segoe UI" w:eastAsia="Times New Roman" w:hAnsi="Segoe UI" w:cs="Segoe UI"/>
      <w:sz w:val="18"/>
      <w:szCs w:val="18"/>
    </w:rPr>
  </w:style>
  <w:style w:type="character" w:styleId="Strong">
    <w:name w:val="Strong"/>
    <w:qFormat/>
    <w:rsid w:val="00F56CF6"/>
    <w:rPr>
      <w:b/>
      <w:bC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BD77DE"/>
    <w:pPr>
      <w:spacing w:before="100" w:beforeAutospacing="1" w:after="100" w:afterAutospacing="1"/>
      <w:ind w:firstLine="540"/>
    </w:pPr>
    <w:rPr>
      <w:rFonts w:ascii="Times New Roman" w:hAnsi="Times New Roman"/>
      <w:color w:val="000000"/>
      <w:sz w:val="20"/>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BD77DE"/>
    <w:rPr>
      <w:rFonts w:eastAsia="Times New Roman" w:cs="Times New Roman"/>
      <w:color w:val="000000"/>
      <w:szCs w:val="28"/>
    </w:rPr>
  </w:style>
  <w:style w:type="paragraph" w:styleId="BodyText">
    <w:name w:val="Body Text"/>
    <w:basedOn w:val="Normal"/>
    <w:link w:val="BodyTextChar"/>
    <w:rsid w:val="00053749"/>
    <w:rPr>
      <w:rFonts w:ascii="Times New Roman" w:hAnsi="Times New Roman"/>
      <w:b/>
      <w:bCs/>
      <w:sz w:val="34"/>
      <w:szCs w:val="24"/>
    </w:rPr>
  </w:style>
  <w:style w:type="character" w:customStyle="1" w:styleId="BodyTextChar">
    <w:name w:val="Body Text Char"/>
    <w:link w:val="BodyText"/>
    <w:rsid w:val="00053749"/>
    <w:rPr>
      <w:rFonts w:eastAsia="Times New Roman" w:cs="Times New Roman"/>
      <w:b/>
      <w:bCs/>
      <w:sz w:val="34"/>
      <w:szCs w:val="24"/>
    </w:rPr>
  </w:style>
  <w:style w:type="character" w:customStyle="1" w:styleId="Heading1Char">
    <w:name w:val="Heading 1 Char"/>
    <w:link w:val="Heading1"/>
    <w:uiPriority w:val="9"/>
    <w:rsid w:val="00BA2BEF"/>
    <w:rPr>
      <w:rFonts w:ascii=".VnTimeH" w:eastAsia="Times New Roman" w:hAnsi=".VnTimeH" w:cs="Times New Roman"/>
      <w:b/>
      <w:sz w:val="26"/>
      <w:szCs w:val="20"/>
    </w:rPr>
  </w:style>
  <w:style w:type="paragraph" w:styleId="ListParagraph">
    <w:name w:val="List Paragraph"/>
    <w:basedOn w:val="Normal"/>
    <w:uiPriority w:val="34"/>
    <w:qFormat/>
    <w:rsid w:val="00BA2BEF"/>
    <w:pPr>
      <w:ind w:left="720"/>
      <w:contextualSpacing/>
    </w:pPr>
  </w:style>
  <w:style w:type="character" w:customStyle="1" w:styleId="fontstyle01">
    <w:name w:val="fontstyle01"/>
    <w:rsid w:val="00BA2BEF"/>
    <w:rPr>
      <w:rFonts w:ascii="Times New Roman" w:hAnsi="Times New Roman" w:cs="Times New Roman" w:hint="default"/>
      <w:b w:val="0"/>
      <w:bCs w:val="0"/>
      <w:i w:val="0"/>
      <w:iCs w:val="0"/>
      <w:color w:val="000000"/>
      <w:sz w:val="28"/>
      <w:szCs w:val="28"/>
    </w:rPr>
  </w:style>
  <w:style w:type="character" w:customStyle="1" w:styleId="fontstyle21">
    <w:name w:val="fontstyle21"/>
    <w:rsid w:val="00BA2BEF"/>
    <w:rPr>
      <w:rFonts w:ascii="Times New Roman" w:hAnsi="Times New Roman" w:cs="Times New Roman" w:hint="default"/>
      <w:b/>
      <w:bCs/>
      <w:i w:val="0"/>
      <w:iCs w:val="0"/>
      <w:color w:val="000000"/>
      <w:sz w:val="28"/>
      <w:szCs w:val="28"/>
    </w:rPr>
  </w:style>
  <w:style w:type="paragraph" w:customStyle="1" w:styleId="Char">
    <w:name w:val="Char"/>
    <w:basedOn w:val="Normal"/>
    <w:rsid w:val="001A3CEE"/>
    <w:pPr>
      <w:spacing w:after="160" w:line="240" w:lineRule="exact"/>
    </w:pPr>
    <w:rPr>
      <w:rFonts w:ascii="Verdana" w:hAnsi="Verdana"/>
      <w:sz w:val="20"/>
    </w:rPr>
  </w:style>
  <w:style w:type="character" w:customStyle="1" w:styleId="Heading3Char">
    <w:name w:val="Heading 3 Char"/>
    <w:link w:val="Heading3"/>
    <w:uiPriority w:val="9"/>
    <w:rsid w:val="00025EAE"/>
    <w:rPr>
      <w:rFonts w:ascii="Calibri Light" w:eastAsia="Times New Roman" w:hAnsi="Calibri Light" w:cs="Times New Roman"/>
      <w:b/>
      <w:bCs/>
      <w:color w:val="5B9BD5"/>
      <w:szCs w:val="20"/>
    </w:rPr>
  </w:style>
  <w:style w:type="paragraph" w:customStyle="1" w:styleId="Default">
    <w:name w:val="Default"/>
    <w:rsid w:val="00DF1F09"/>
    <w:pPr>
      <w:widowControl w:val="0"/>
      <w:autoSpaceDE w:val="0"/>
      <w:autoSpaceDN w:val="0"/>
      <w:adjustRightInd w:val="0"/>
      <w:spacing w:line="360" w:lineRule="atLeast"/>
      <w:jc w:val="both"/>
      <w:textAlignment w:val="baseline"/>
    </w:pPr>
    <w:rPr>
      <w:rFonts w:eastAsia="Times New Roman"/>
      <w:color w:val="000000"/>
      <w:sz w:val="24"/>
      <w:szCs w:val="24"/>
    </w:rPr>
  </w:style>
  <w:style w:type="paragraph" w:customStyle="1" w:styleId="NormalLeft016cm">
    <w:name w:val="Normal + Left:  0.16 cm"/>
    <w:aliases w:val="First line:  1.54 cm,Right:  0.24 cm,Before:  6 pt..."/>
    <w:basedOn w:val="Normal"/>
    <w:rsid w:val="000F55F5"/>
    <w:pPr>
      <w:tabs>
        <w:tab w:val="left" w:pos="5137"/>
      </w:tabs>
      <w:spacing w:before="120" w:after="120" w:line="288" w:lineRule="auto"/>
      <w:ind w:left="91" w:right="136" w:firstLine="873"/>
    </w:pPr>
    <w:rPr>
      <w:rFonts w:ascii="Times New Roman" w:hAnsi="Times New Roman"/>
      <w:szCs w:val="28"/>
    </w:rPr>
  </w:style>
  <w:style w:type="paragraph" w:styleId="NormalWeb">
    <w:name w:val="Normal (Web)"/>
    <w:basedOn w:val="Normal"/>
    <w:link w:val="NormalWebChar"/>
    <w:uiPriority w:val="99"/>
    <w:rsid w:val="00434BA4"/>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BD0844"/>
  </w:style>
  <w:style w:type="character" w:customStyle="1" w:styleId="BodyTextChar1">
    <w:name w:val="Body Text Char1"/>
    <w:uiPriority w:val="99"/>
    <w:rsid w:val="00D93E0B"/>
    <w:rPr>
      <w:rFonts w:ascii="Times New Roman" w:hAnsi="Times New Roman" w:cs="Times New Roman"/>
      <w:sz w:val="26"/>
      <w:szCs w:val="26"/>
      <w:u w:val="none"/>
    </w:rPr>
  </w:style>
  <w:style w:type="paragraph" w:styleId="NoSpacing">
    <w:name w:val="No Spacing"/>
    <w:uiPriority w:val="1"/>
    <w:qFormat/>
    <w:rsid w:val="00903C94"/>
    <w:pPr>
      <w:widowControl w:val="0"/>
      <w:adjustRightInd w:val="0"/>
      <w:spacing w:line="360" w:lineRule="atLeast"/>
      <w:jc w:val="both"/>
      <w:textAlignment w:val="baseline"/>
    </w:pPr>
    <w:rPr>
      <w:rFonts w:ascii="Calibri" w:eastAsia="Times New Roman" w:hAnsi="Calibri"/>
      <w:sz w:val="22"/>
      <w:szCs w:val="22"/>
    </w:rPr>
  </w:style>
  <w:style w:type="character" w:customStyle="1" w:styleId="fontstyle11">
    <w:name w:val="fontstyle11"/>
    <w:rsid w:val="004944DE"/>
    <w:rPr>
      <w:rFonts w:ascii="TimesNewRomanPS-BoldMT" w:hAnsi="TimesNewRomanPS-BoldMT" w:hint="default"/>
      <w:b/>
      <w:bCs/>
      <w:i w:val="0"/>
      <w:iCs w:val="0"/>
      <w:color w:val="000000"/>
      <w:sz w:val="28"/>
      <w:szCs w:val="28"/>
    </w:rPr>
  </w:style>
  <w:style w:type="character" w:customStyle="1" w:styleId="Vnbnnidung">
    <w:name w:val="Văn bản nội dung_"/>
    <w:link w:val="Vnbnnidung0"/>
    <w:rsid w:val="009C568C"/>
    <w:rPr>
      <w:rFonts w:cs="Times New Roman"/>
      <w:sz w:val="26"/>
      <w:szCs w:val="26"/>
    </w:rPr>
  </w:style>
  <w:style w:type="paragraph" w:customStyle="1" w:styleId="Vnbnnidung0">
    <w:name w:val="Văn bản nội dung"/>
    <w:basedOn w:val="Normal"/>
    <w:link w:val="Vnbnnidung"/>
    <w:rsid w:val="009C568C"/>
    <w:pPr>
      <w:spacing w:after="220" w:line="259" w:lineRule="auto"/>
      <w:ind w:firstLine="400"/>
    </w:pPr>
    <w:rPr>
      <w:rFonts w:ascii="Times New Roman" w:eastAsia="Calibri" w:hAnsi="Times New Roman"/>
      <w:sz w:val="26"/>
      <w:szCs w:val="26"/>
    </w:rPr>
  </w:style>
  <w:style w:type="paragraph" w:styleId="EndnoteText">
    <w:name w:val="endnote text"/>
    <w:basedOn w:val="Normal"/>
    <w:link w:val="EndnoteTextChar"/>
    <w:uiPriority w:val="99"/>
    <w:semiHidden/>
    <w:unhideWhenUsed/>
    <w:rsid w:val="004C2B09"/>
    <w:rPr>
      <w:sz w:val="20"/>
    </w:rPr>
  </w:style>
  <w:style w:type="character" w:customStyle="1" w:styleId="EndnoteTextChar">
    <w:name w:val="Endnote Text Char"/>
    <w:link w:val="EndnoteText"/>
    <w:uiPriority w:val="99"/>
    <w:semiHidden/>
    <w:rsid w:val="004C2B09"/>
    <w:rPr>
      <w:rFonts w:ascii=".VnTime" w:eastAsia="Times New Roman" w:hAnsi=".VnTime" w:cs="Times New Roman"/>
      <w:sz w:val="20"/>
      <w:szCs w:val="20"/>
    </w:rPr>
  </w:style>
  <w:style w:type="character" w:styleId="EndnoteReference">
    <w:name w:val="endnote reference"/>
    <w:uiPriority w:val="99"/>
    <w:semiHidden/>
    <w:unhideWhenUsed/>
    <w:rsid w:val="004C2B09"/>
    <w:rPr>
      <w:vertAlign w:val="superscript"/>
    </w:rPr>
  </w:style>
  <w:style w:type="character" w:styleId="Emphasis">
    <w:name w:val="Emphasis"/>
    <w:uiPriority w:val="20"/>
    <w:qFormat/>
    <w:rsid w:val="00280714"/>
    <w:rPr>
      <w:i/>
      <w:iCs/>
    </w:rPr>
  </w:style>
  <w:style w:type="paragraph" w:customStyle="1" w:styleId="CharCharCharChar">
    <w:name w:val="Char Char Char Char"/>
    <w:basedOn w:val="Normal"/>
    <w:rsid w:val="00335B32"/>
    <w:pPr>
      <w:spacing w:after="160" w:line="240" w:lineRule="exact"/>
    </w:pPr>
    <w:rPr>
      <w:rFonts w:ascii="Verdana" w:eastAsia="MS Mincho" w:hAnsi="Verdana"/>
      <w:sz w:val="20"/>
    </w:rPr>
  </w:style>
  <w:style w:type="character" w:customStyle="1" w:styleId="NormalWebChar">
    <w:name w:val="Normal (Web) Char"/>
    <w:link w:val="NormalWeb"/>
    <w:locked/>
    <w:rsid w:val="003D73B9"/>
    <w:rPr>
      <w:rFonts w:eastAsia="Times New Roman" w:cs="Times New Roman"/>
      <w:sz w:val="24"/>
      <w:szCs w:val="24"/>
    </w:rPr>
  </w:style>
  <w:style w:type="character" w:customStyle="1" w:styleId="bodytextchar10">
    <w:name w:val="bodytextchar1"/>
    <w:basedOn w:val="DefaultParagraphFont"/>
    <w:rsid w:val="00943E04"/>
  </w:style>
  <w:style w:type="character" w:customStyle="1" w:styleId="Bodytext0">
    <w:name w:val="Body text_"/>
    <w:link w:val="Bodytext1"/>
    <w:locked/>
    <w:rsid w:val="00512F02"/>
    <w:rPr>
      <w:sz w:val="29"/>
      <w:shd w:val="clear" w:color="auto" w:fill="FFFFFF"/>
    </w:rPr>
  </w:style>
  <w:style w:type="paragraph" w:customStyle="1" w:styleId="Bodytext1">
    <w:name w:val="Body text1"/>
    <w:basedOn w:val="Normal"/>
    <w:link w:val="Bodytext0"/>
    <w:rsid w:val="00512F02"/>
    <w:pPr>
      <w:shd w:val="clear" w:color="auto" w:fill="FFFFFF"/>
      <w:spacing w:after="120" w:line="240" w:lineRule="atLeast"/>
      <w:ind w:hanging="340"/>
      <w:jc w:val="center"/>
    </w:pPr>
    <w:rPr>
      <w:rFonts w:ascii="Times New Roman" w:eastAsia="Calibri" w:hAnsi="Times New Roman"/>
      <w:sz w:val="29"/>
      <w:shd w:val="clear" w:color="auto" w:fill="FFFFFF"/>
    </w:rPr>
  </w:style>
  <w:style w:type="paragraph" w:customStyle="1" w:styleId="Noidung">
    <w:name w:val="Noi dung"/>
    <w:basedOn w:val="Normal"/>
    <w:rsid w:val="001631B7"/>
    <w:pPr>
      <w:spacing w:before="60"/>
      <w:ind w:firstLine="567"/>
    </w:pPr>
    <w:rPr>
      <w:rFonts w:ascii="Times New Roman" w:hAnsi="Times New Roman"/>
      <w:szCs w:val="24"/>
      <w:lang w:eastAsia="vi-VN"/>
    </w:rPr>
  </w:style>
  <w:style w:type="paragraph" w:styleId="Revision">
    <w:name w:val="Revision"/>
    <w:hidden/>
    <w:uiPriority w:val="99"/>
    <w:semiHidden/>
    <w:rsid w:val="003D6D16"/>
    <w:rPr>
      <w:rFonts w:ascii=".VnTime" w:eastAsia="Times New Roman" w:hAnsi=".VnTime"/>
      <w:sz w:val="28"/>
    </w:rPr>
  </w:style>
  <w:style w:type="table" w:styleId="TableGrid">
    <w:name w:val="Table Grid"/>
    <w:basedOn w:val="TableNormal"/>
    <w:uiPriority w:val="39"/>
    <w:rsid w:val="000B2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A9"/>
    <w:pPr>
      <w:widowControl w:val="0"/>
      <w:adjustRightInd w:val="0"/>
      <w:spacing w:line="360" w:lineRule="atLeast"/>
      <w:jc w:val="both"/>
      <w:textAlignment w:val="baseline"/>
    </w:pPr>
    <w:rPr>
      <w:rFonts w:ascii=".VnTime" w:eastAsia="Times New Roman" w:hAnsi=".VnTime"/>
      <w:sz w:val="28"/>
    </w:rPr>
  </w:style>
  <w:style w:type="paragraph" w:styleId="Heading1">
    <w:name w:val="heading 1"/>
    <w:basedOn w:val="Normal"/>
    <w:next w:val="Normal"/>
    <w:link w:val="Heading1Char"/>
    <w:uiPriority w:val="9"/>
    <w:qFormat/>
    <w:rsid w:val="00BA2BEF"/>
    <w:pPr>
      <w:keepNext/>
      <w:jc w:val="center"/>
      <w:outlineLvl w:val="0"/>
    </w:pPr>
    <w:rPr>
      <w:rFonts w:ascii=".VnTimeH" w:hAnsi=".VnTimeH"/>
      <w:b/>
      <w:sz w:val="26"/>
    </w:rPr>
  </w:style>
  <w:style w:type="paragraph" w:styleId="Heading3">
    <w:name w:val="heading 3"/>
    <w:basedOn w:val="Normal"/>
    <w:next w:val="Normal"/>
    <w:link w:val="Heading3Char"/>
    <w:uiPriority w:val="9"/>
    <w:unhideWhenUsed/>
    <w:qFormat/>
    <w:rsid w:val="00025EAE"/>
    <w:pPr>
      <w:keepNext/>
      <w:keepLines/>
      <w:spacing w:before="200"/>
      <w:outlineLvl w:val="2"/>
    </w:pPr>
    <w:rPr>
      <w:rFonts w:ascii="Calibri Light" w:hAnsi="Calibri Light"/>
      <w:b/>
      <w:bCs/>
      <w:color w:val="5B9BD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unhideWhenUsed/>
    <w:qFormat/>
    <w:rsid w:val="0042380F"/>
    <w:rPr>
      <w:sz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uiPriority w:val="99"/>
    <w:rsid w:val="0042380F"/>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text + 13 pt,10 p,footnote ref"/>
    <w:uiPriority w:val="99"/>
    <w:unhideWhenUsed/>
    <w:qFormat/>
    <w:rsid w:val="0042380F"/>
    <w:rPr>
      <w:vertAlign w:val="superscript"/>
    </w:rPr>
  </w:style>
  <w:style w:type="paragraph" w:styleId="BodyTextIndent2">
    <w:name w:val="Body Text Indent 2"/>
    <w:basedOn w:val="Normal"/>
    <w:link w:val="BodyTextIndent2Char"/>
    <w:uiPriority w:val="99"/>
    <w:rsid w:val="003B0D8C"/>
    <w:pPr>
      <w:numPr>
        <w:ilvl w:val="12"/>
      </w:numPr>
      <w:ind w:firstLine="720"/>
    </w:pPr>
    <w:rPr>
      <w:sz w:val="20"/>
    </w:rPr>
  </w:style>
  <w:style w:type="character" w:customStyle="1" w:styleId="BodyTextIndent2Char">
    <w:name w:val="Body Text Indent 2 Char"/>
    <w:link w:val="BodyTextIndent2"/>
    <w:uiPriority w:val="99"/>
    <w:rsid w:val="003B0D8C"/>
    <w:rPr>
      <w:rFonts w:ascii=".VnTime" w:eastAsia="Times New Roman" w:hAnsi=".VnTime" w:cs="Times New Roman"/>
      <w:szCs w:val="20"/>
    </w:rPr>
  </w:style>
  <w:style w:type="paragraph" w:styleId="Header">
    <w:name w:val="header"/>
    <w:basedOn w:val="Normal"/>
    <w:link w:val="HeaderChar"/>
    <w:uiPriority w:val="99"/>
    <w:unhideWhenUsed/>
    <w:rsid w:val="002C6C75"/>
    <w:pPr>
      <w:tabs>
        <w:tab w:val="center" w:pos="4680"/>
        <w:tab w:val="right" w:pos="9360"/>
      </w:tabs>
    </w:pPr>
    <w:rPr>
      <w:sz w:val="20"/>
    </w:rPr>
  </w:style>
  <w:style w:type="character" w:customStyle="1" w:styleId="HeaderChar">
    <w:name w:val="Header Char"/>
    <w:link w:val="Header"/>
    <w:uiPriority w:val="99"/>
    <w:rsid w:val="002C6C75"/>
    <w:rPr>
      <w:rFonts w:ascii=".VnTime" w:eastAsia="Times New Roman" w:hAnsi=".VnTime" w:cs="Times New Roman"/>
      <w:szCs w:val="20"/>
    </w:rPr>
  </w:style>
  <w:style w:type="paragraph" w:styleId="Footer">
    <w:name w:val="footer"/>
    <w:basedOn w:val="Normal"/>
    <w:link w:val="FooterChar"/>
    <w:uiPriority w:val="99"/>
    <w:unhideWhenUsed/>
    <w:rsid w:val="002C6C75"/>
    <w:pPr>
      <w:tabs>
        <w:tab w:val="center" w:pos="4680"/>
        <w:tab w:val="right" w:pos="9360"/>
      </w:tabs>
    </w:pPr>
    <w:rPr>
      <w:sz w:val="20"/>
    </w:rPr>
  </w:style>
  <w:style w:type="character" w:customStyle="1" w:styleId="FooterChar">
    <w:name w:val="Footer Char"/>
    <w:link w:val="Footer"/>
    <w:uiPriority w:val="99"/>
    <w:rsid w:val="002C6C75"/>
    <w:rPr>
      <w:rFonts w:ascii=".VnTime" w:eastAsia="Times New Roman" w:hAnsi=".VnTime" w:cs="Times New Roman"/>
      <w:szCs w:val="20"/>
    </w:rPr>
  </w:style>
  <w:style w:type="paragraph" w:styleId="BalloonText">
    <w:name w:val="Balloon Text"/>
    <w:basedOn w:val="Normal"/>
    <w:link w:val="BalloonTextChar"/>
    <w:uiPriority w:val="99"/>
    <w:semiHidden/>
    <w:unhideWhenUsed/>
    <w:rsid w:val="00EB2895"/>
    <w:rPr>
      <w:rFonts w:ascii="Segoe UI" w:hAnsi="Segoe UI"/>
      <w:sz w:val="18"/>
      <w:szCs w:val="18"/>
    </w:rPr>
  </w:style>
  <w:style w:type="character" w:customStyle="1" w:styleId="BalloonTextChar">
    <w:name w:val="Balloon Text Char"/>
    <w:link w:val="BalloonText"/>
    <w:uiPriority w:val="99"/>
    <w:semiHidden/>
    <w:rsid w:val="00EB2895"/>
    <w:rPr>
      <w:rFonts w:ascii="Segoe UI" w:eastAsia="Times New Roman" w:hAnsi="Segoe UI" w:cs="Segoe UI"/>
      <w:sz w:val="18"/>
      <w:szCs w:val="18"/>
    </w:rPr>
  </w:style>
  <w:style w:type="character" w:styleId="Strong">
    <w:name w:val="Strong"/>
    <w:qFormat/>
    <w:rsid w:val="00F56CF6"/>
    <w:rPr>
      <w:b/>
      <w:bC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BD77DE"/>
    <w:pPr>
      <w:spacing w:before="100" w:beforeAutospacing="1" w:after="100" w:afterAutospacing="1"/>
      <w:ind w:firstLine="540"/>
    </w:pPr>
    <w:rPr>
      <w:rFonts w:ascii="Times New Roman" w:hAnsi="Times New Roman"/>
      <w:color w:val="000000"/>
      <w:sz w:val="20"/>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BD77DE"/>
    <w:rPr>
      <w:rFonts w:eastAsia="Times New Roman" w:cs="Times New Roman"/>
      <w:color w:val="000000"/>
      <w:szCs w:val="28"/>
    </w:rPr>
  </w:style>
  <w:style w:type="paragraph" w:styleId="BodyText">
    <w:name w:val="Body Text"/>
    <w:basedOn w:val="Normal"/>
    <w:link w:val="BodyTextChar"/>
    <w:rsid w:val="00053749"/>
    <w:rPr>
      <w:rFonts w:ascii="Times New Roman" w:hAnsi="Times New Roman"/>
      <w:b/>
      <w:bCs/>
      <w:sz w:val="34"/>
      <w:szCs w:val="24"/>
    </w:rPr>
  </w:style>
  <w:style w:type="character" w:customStyle="1" w:styleId="BodyTextChar">
    <w:name w:val="Body Text Char"/>
    <w:link w:val="BodyText"/>
    <w:rsid w:val="00053749"/>
    <w:rPr>
      <w:rFonts w:eastAsia="Times New Roman" w:cs="Times New Roman"/>
      <w:b/>
      <w:bCs/>
      <w:sz w:val="34"/>
      <w:szCs w:val="24"/>
    </w:rPr>
  </w:style>
  <w:style w:type="character" w:customStyle="1" w:styleId="Heading1Char">
    <w:name w:val="Heading 1 Char"/>
    <w:link w:val="Heading1"/>
    <w:uiPriority w:val="9"/>
    <w:rsid w:val="00BA2BEF"/>
    <w:rPr>
      <w:rFonts w:ascii=".VnTimeH" w:eastAsia="Times New Roman" w:hAnsi=".VnTimeH" w:cs="Times New Roman"/>
      <w:b/>
      <w:sz w:val="26"/>
      <w:szCs w:val="20"/>
    </w:rPr>
  </w:style>
  <w:style w:type="paragraph" w:styleId="ListParagraph">
    <w:name w:val="List Paragraph"/>
    <w:basedOn w:val="Normal"/>
    <w:uiPriority w:val="34"/>
    <w:qFormat/>
    <w:rsid w:val="00BA2BEF"/>
    <w:pPr>
      <w:ind w:left="720"/>
      <w:contextualSpacing/>
    </w:pPr>
  </w:style>
  <w:style w:type="character" w:customStyle="1" w:styleId="fontstyle01">
    <w:name w:val="fontstyle01"/>
    <w:rsid w:val="00BA2BEF"/>
    <w:rPr>
      <w:rFonts w:ascii="Times New Roman" w:hAnsi="Times New Roman" w:cs="Times New Roman" w:hint="default"/>
      <w:b w:val="0"/>
      <w:bCs w:val="0"/>
      <w:i w:val="0"/>
      <w:iCs w:val="0"/>
      <w:color w:val="000000"/>
      <w:sz w:val="28"/>
      <w:szCs w:val="28"/>
    </w:rPr>
  </w:style>
  <w:style w:type="character" w:customStyle="1" w:styleId="fontstyle21">
    <w:name w:val="fontstyle21"/>
    <w:rsid w:val="00BA2BEF"/>
    <w:rPr>
      <w:rFonts w:ascii="Times New Roman" w:hAnsi="Times New Roman" w:cs="Times New Roman" w:hint="default"/>
      <w:b/>
      <w:bCs/>
      <w:i w:val="0"/>
      <w:iCs w:val="0"/>
      <w:color w:val="000000"/>
      <w:sz w:val="28"/>
      <w:szCs w:val="28"/>
    </w:rPr>
  </w:style>
  <w:style w:type="paragraph" w:customStyle="1" w:styleId="Char">
    <w:name w:val="Char"/>
    <w:basedOn w:val="Normal"/>
    <w:rsid w:val="001A3CEE"/>
    <w:pPr>
      <w:spacing w:after="160" w:line="240" w:lineRule="exact"/>
    </w:pPr>
    <w:rPr>
      <w:rFonts w:ascii="Verdana" w:hAnsi="Verdana"/>
      <w:sz w:val="20"/>
    </w:rPr>
  </w:style>
  <w:style w:type="character" w:customStyle="1" w:styleId="Heading3Char">
    <w:name w:val="Heading 3 Char"/>
    <w:link w:val="Heading3"/>
    <w:uiPriority w:val="9"/>
    <w:rsid w:val="00025EAE"/>
    <w:rPr>
      <w:rFonts w:ascii="Calibri Light" w:eastAsia="Times New Roman" w:hAnsi="Calibri Light" w:cs="Times New Roman"/>
      <w:b/>
      <w:bCs/>
      <w:color w:val="5B9BD5"/>
      <w:szCs w:val="20"/>
    </w:rPr>
  </w:style>
  <w:style w:type="paragraph" w:customStyle="1" w:styleId="Default">
    <w:name w:val="Default"/>
    <w:rsid w:val="00DF1F09"/>
    <w:pPr>
      <w:widowControl w:val="0"/>
      <w:autoSpaceDE w:val="0"/>
      <w:autoSpaceDN w:val="0"/>
      <w:adjustRightInd w:val="0"/>
      <w:spacing w:line="360" w:lineRule="atLeast"/>
      <w:jc w:val="both"/>
      <w:textAlignment w:val="baseline"/>
    </w:pPr>
    <w:rPr>
      <w:rFonts w:eastAsia="Times New Roman"/>
      <w:color w:val="000000"/>
      <w:sz w:val="24"/>
      <w:szCs w:val="24"/>
    </w:rPr>
  </w:style>
  <w:style w:type="paragraph" w:customStyle="1" w:styleId="NormalLeft016cm">
    <w:name w:val="Normal + Left:  0.16 cm"/>
    <w:aliases w:val="First line:  1.54 cm,Right:  0.24 cm,Before:  6 pt..."/>
    <w:basedOn w:val="Normal"/>
    <w:rsid w:val="000F55F5"/>
    <w:pPr>
      <w:tabs>
        <w:tab w:val="left" w:pos="5137"/>
      </w:tabs>
      <w:spacing w:before="120" w:after="120" w:line="288" w:lineRule="auto"/>
      <w:ind w:left="91" w:right="136" w:firstLine="873"/>
    </w:pPr>
    <w:rPr>
      <w:rFonts w:ascii="Times New Roman" w:hAnsi="Times New Roman"/>
      <w:szCs w:val="28"/>
    </w:rPr>
  </w:style>
  <w:style w:type="paragraph" w:styleId="NormalWeb">
    <w:name w:val="Normal (Web)"/>
    <w:basedOn w:val="Normal"/>
    <w:link w:val="NormalWebChar"/>
    <w:uiPriority w:val="99"/>
    <w:rsid w:val="00434BA4"/>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BD0844"/>
  </w:style>
  <w:style w:type="character" w:customStyle="1" w:styleId="BodyTextChar1">
    <w:name w:val="Body Text Char1"/>
    <w:uiPriority w:val="99"/>
    <w:rsid w:val="00D93E0B"/>
    <w:rPr>
      <w:rFonts w:ascii="Times New Roman" w:hAnsi="Times New Roman" w:cs="Times New Roman"/>
      <w:sz w:val="26"/>
      <w:szCs w:val="26"/>
      <w:u w:val="none"/>
    </w:rPr>
  </w:style>
  <w:style w:type="paragraph" w:styleId="NoSpacing">
    <w:name w:val="No Spacing"/>
    <w:uiPriority w:val="1"/>
    <w:qFormat/>
    <w:rsid w:val="00903C94"/>
    <w:pPr>
      <w:widowControl w:val="0"/>
      <w:adjustRightInd w:val="0"/>
      <w:spacing w:line="360" w:lineRule="atLeast"/>
      <w:jc w:val="both"/>
      <w:textAlignment w:val="baseline"/>
    </w:pPr>
    <w:rPr>
      <w:rFonts w:ascii="Calibri" w:eastAsia="Times New Roman" w:hAnsi="Calibri"/>
      <w:sz w:val="22"/>
      <w:szCs w:val="22"/>
    </w:rPr>
  </w:style>
  <w:style w:type="character" w:customStyle="1" w:styleId="fontstyle11">
    <w:name w:val="fontstyle11"/>
    <w:rsid w:val="004944DE"/>
    <w:rPr>
      <w:rFonts w:ascii="TimesNewRomanPS-BoldMT" w:hAnsi="TimesNewRomanPS-BoldMT" w:hint="default"/>
      <w:b/>
      <w:bCs/>
      <w:i w:val="0"/>
      <w:iCs w:val="0"/>
      <w:color w:val="000000"/>
      <w:sz w:val="28"/>
      <w:szCs w:val="28"/>
    </w:rPr>
  </w:style>
  <w:style w:type="character" w:customStyle="1" w:styleId="Vnbnnidung">
    <w:name w:val="Văn bản nội dung_"/>
    <w:link w:val="Vnbnnidung0"/>
    <w:rsid w:val="009C568C"/>
    <w:rPr>
      <w:rFonts w:cs="Times New Roman"/>
      <w:sz w:val="26"/>
      <w:szCs w:val="26"/>
    </w:rPr>
  </w:style>
  <w:style w:type="paragraph" w:customStyle="1" w:styleId="Vnbnnidung0">
    <w:name w:val="Văn bản nội dung"/>
    <w:basedOn w:val="Normal"/>
    <w:link w:val="Vnbnnidung"/>
    <w:rsid w:val="009C568C"/>
    <w:pPr>
      <w:spacing w:after="220" w:line="259" w:lineRule="auto"/>
      <w:ind w:firstLine="400"/>
    </w:pPr>
    <w:rPr>
      <w:rFonts w:ascii="Times New Roman" w:eastAsia="Calibri" w:hAnsi="Times New Roman"/>
      <w:sz w:val="26"/>
      <w:szCs w:val="26"/>
    </w:rPr>
  </w:style>
  <w:style w:type="paragraph" w:styleId="EndnoteText">
    <w:name w:val="endnote text"/>
    <w:basedOn w:val="Normal"/>
    <w:link w:val="EndnoteTextChar"/>
    <w:uiPriority w:val="99"/>
    <w:semiHidden/>
    <w:unhideWhenUsed/>
    <w:rsid w:val="004C2B09"/>
    <w:rPr>
      <w:sz w:val="20"/>
    </w:rPr>
  </w:style>
  <w:style w:type="character" w:customStyle="1" w:styleId="EndnoteTextChar">
    <w:name w:val="Endnote Text Char"/>
    <w:link w:val="EndnoteText"/>
    <w:uiPriority w:val="99"/>
    <w:semiHidden/>
    <w:rsid w:val="004C2B09"/>
    <w:rPr>
      <w:rFonts w:ascii=".VnTime" w:eastAsia="Times New Roman" w:hAnsi=".VnTime" w:cs="Times New Roman"/>
      <w:sz w:val="20"/>
      <w:szCs w:val="20"/>
    </w:rPr>
  </w:style>
  <w:style w:type="character" w:styleId="EndnoteReference">
    <w:name w:val="endnote reference"/>
    <w:uiPriority w:val="99"/>
    <w:semiHidden/>
    <w:unhideWhenUsed/>
    <w:rsid w:val="004C2B09"/>
    <w:rPr>
      <w:vertAlign w:val="superscript"/>
    </w:rPr>
  </w:style>
  <w:style w:type="character" w:styleId="Emphasis">
    <w:name w:val="Emphasis"/>
    <w:uiPriority w:val="20"/>
    <w:qFormat/>
    <w:rsid w:val="00280714"/>
    <w:rPr>
      <w:i/>
      <w:iCs/>
    </w:rPr>
  </w:style>
  <w:style w:type="paragraph" w:customStyle="1" w:styleId="CharCharCharChar">
    <w:name w:val="Char Char Char Char"/>
    <w:basedOn w:val="Normal"/>
    <w:rsid w:val="00335B32"/>
    <w:pPr>
      <w:spacing w:after="160" w:line="240" w:lineRule="exact"/>
    </w:pPr>
    <w:rPr>
      <w:rFonts w:ascii="Verdana" w:eastAsia="MS Mincho" w:hAnsi="Verdana"/>
      <w:sz w:val="20"/>
    </w:rPr>
  </w:style>
  <w:style w:type="character" w:customStyle="1" w:styleId="NormalWebChar">
    <w:name w:val="Normal (Web) Char"/>
    <w:link w:val="NormalWeb"/>
    <w:locked/>
    <w:rsid w:val="003D73B9"/>
    <w:rPr>
      <w:rFonts w:eastAsia="Times New Roman" w:cs="Times New Roman"/>
      <w:sz w:val="24"/>
      <w:szCs w:val="24"/>
    </w:rPr>
  </w:style>
  <w:style w:type="character" w:customStyle="1" w:styleId="bodytextchar10">
    <w:name w:val="bodytextchar1"/>
    <w:basedOn w:val="DefaultParagraphFont"/>
    <w:rsid w:val="00943E04"/>
  </w:style>
  <w:style w:type="character" w:customStyle="1" w:styleId="Bodytext0">
    <w:name w:val="Body text_"/>
    <w:link w:val="Bodytext1"/>
    <w:locked/>
    <w:rsid w:val="00512F02"/>
    <w:rPr>
      <w:sz w:val="29"/>
      <w:shd w:val="clear" w:color="auto" w:fill="FFFFFF"/>
    </w:rPr>
  </w:style>
  <w:style w:type="paragraph" w:customStyle="1" w:styleId="Bodytext1">
    <w:name w:val="Body text1"/>
    <w:basedOn w:val="Normal"/>
    <w:link w:val="Bodytext0"/>
    <w:rsid w:val="00512F02"/>
    <w:pPr>
      <w:shd w:val="clear" w:color="auto" w:fill="FFFFFF"/>
      <w:spacing w:after="120" w:line="240" w:lineRule="atLeast"/>
      <w:ind w:hanging="340"/>
      <w:jc w:val="center"/>
    </w:pPr>
    <w:rPr>
      <w:rFonts w:ascii="Times New Roman" w:eastAsia="Calibri" w:hAnsi="Times New Roman"/>
      <w:sz w:val="29"/>
      <w:shd w:val="clear" w:color="auto" w:fill="FFFFFF"/>
    </w:rPr>
  </w:style>
  <w:style w:type="paragraph" w:customStyle="1" w:styleId="Noidung">
    <w:name w:val="Noi dung"/>
    <w:basedOn w:val="Normal"/>
    <w:rsid w:val="001631B7"/>
    <w:pPr>
      <w:spacing w:before="60"/>
      <w:ind w:firstLine="567"/>
    </w:pPr>
    <w:rPr>
      <w:rFonts w:ascii="Times New Roman" w:hAnsi="Times New Roman"/>
      <w:szCs w:val="24"/>
      <w:lang w:eastAsia="vi-VN"/>
    </w:rPr>
  </w:style>
  <w:style w:type="paragraph" w:styleId="Revision">
    <w:name w:val="Revision"/>
    <w:hidden/>
    <w:uiPriority w:val="99"/>
    <w:semiHidden/>
    <w:rsid w:val="003D6D16"/>
    <w:rPr>
      <w:rFonts w:ascii=".VnTime" w:eastAsia="Times New Roman" w:hAnsi=".VnTime"/>
      <w:sz w:val="28"/>
    </w:rPr>
  </w:style>
  <w:style w:type="table" w:styleId="TableGrid">
    <w:name w:val="Table Grid"/>
    <w:basedOn w:val="TableNormal"/>
    <w:uiPriority w:val="39"/>
    <w:rsid w:val="000B2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536">
      <w:bodyDiv w:val="1"/>
      <w:marLeft w:val="0"/>
      <w:marRight w:val="0"/>
      <w:marTop w:val="0"/>
      <w:marBottom w:val="0"/>
      <w:divBdr>
        <w:top w:val="none" w:sz="0" w:space="0" w:color="auto"/>
        <w:left w:val="none" w:sz="0" w:space="0" w:color="auto"/>
        <w:bottom w:val="none" w:sz="0" w:space="0" w:color="auto"/>
        <w:right w:val="none" w:sz="0" w:space="0" w:color="auto"/>
      </w:divBdr>
    </w:div>
    <w:div w:id="169955346">
      <w:bodyDiv w:val="1"/>
      <w:marLeft w:val="0"/>
      <w:marRight w:val="0"/>
      <w:marTop w:val="0"/>
      <w:marBottom w:val="0"/>
      <w:divBdr>
        <w:top w:val="none" w:sz="0" w:space="0" w:color="auto"/>
        <w:left w:val="none" w:sz="0" w:space="0" w:color="auto"/>
        <w:bottom w:val="none" w:sz="0" w:space="0" w:color="auto"/>
        <w:right w:val="none" w:sz="0" w:space="0" w:color="auto"/>
      </w:divBdr>
    </w:div>
    <w:div w:id="346441585">
      <w:bodyDiv w:val="1"/>
      <w:marLeft w:val="0"/>
      <w:marRight w:val="0"/>
      <w:marTop w:val="0"/>
      <w:marBottom w:val="0"/>
      <w:divBdr>
        <w:top w:val="none" w:sz="0" w:space="0" w:color="auto"/>
        <w:left w:val="none" w:sz="0" w:space="0" w:color="auto"/>
        <w:bottom w:val="none" w:sz="0" w:space="0" w:color="auto"/>
        <w:right w:val="none" w:sz="0" w:space="0" w:color="auto"/>
      </w:divBdr>
    </w:div>
    <w:div w:id="526412454">
      <w:bodyDiv w:val="1"/>
      <w:marLeft w:val="0"/>
      <w:marRight w:val="0"/>
      <w:marTop w:val="0"/>
      <w:marBottom w:val="0"/>
      <w:divBdr>
        <w:top w:val="none" w:sz="0" w:space="0" w:color="auto"/>
        <w:left w:val="none" w:sz="0" w:space="0" w:color="auto"/>
        <w:bottom w:val="none" w:sz="0" w:space="0" w:color="auto"/>
        <w:right w:val="none" w:sz="0" w:space="0" w:color="auto"/>
      </w:divBdr>
    </w:div>
    <w:div w:id="535116805">
      <w:bodyDiv w:val="1"/>
      <w:marLeft w:val="0"/>
      <w:marRight w:val="0"/>
      <w:marTop w:val="0"/>
      <w:marBottom w:val="0"/>
      <w:divBdr>
        <w:top w:val="none" w:sz="0" w:space="0" w:color="auto"/>
        <w:left w:val="none" w:sz="0" w:space="0" w:color="auto"/>
        <w:bottom w:val="none" w:sz="0" w:space="0" w:color="auto"/>
        <w:right w:val="none" w:sz="0" w:space="0" w:color="auto"/>
      </w:divBdr>
      <w:divsChild>
        <w:div w:id="2089301894">
          <w:marLeft w:val="0"/>
          <w:marRight w:val="0"/>
          <w:marTop w:val="0"/>
          <w:marBottom w:val="120"/>
          <w:divBdr>
            <w:top w:val="none" w:sz="0" w:space="0" w:color="auto"/>
            <w:left w:val="none" w:sz="0" w:space="0" w:color="auto"/>
            <w:bottom w:val="none" w:sz="0" w:space="0" w:color="auto"/>
            <w:right w:val="none" w:sz="0" w:space="0" w:color="auto"/>
          </w:divBdr>
        </w:div>
      </w:divsChild>
    </w:div>
    <w:div w:id="581449853">
      <w:bodyDiv w:val="1"/>
      <w:marLeft w:val="0"/>
      <w:marRight w:val="0"/>
      <w:marTop w:val="0"/>
      <w:marBottom w:val="0"/>
      <w:divBdr>
        <w:top w:val="none" w:sz="0" w:space="0" w:color="auto"/>
        <w:left w:val="none" w:sz="0" w:space="0" w:color="auto"/>
        <w:bottom w:val="none" w:sz="0" w:space="0" w:color="auto"/>
        <w:right w:val="none" w:sz="0" w:space="0" w:color="auto"/>
      </w:divBdr>
      <w:divsChild>
        <w:div w:id="1947151167">
          <w:marLeft w:val="0"/>
          <w:marRight w:val="0"/>
          <w:marTop w:val="0"/>
          <w:marBottom w:val="0"/>
          <w:divBdr>
            <w:top w:val="none" w:sz="0" w:space="0" w:color="auto"/>
            <w:left w:val="none" w:sz="0" w:space="0" w:color="auto"/>
            <w:bottom w:val="none" w:sz="0" w:space="0" w:color="auto"/>
            <w:right w:val="none" w:sz="0" w:space="0" w:color="auto"/>
          </w:divBdr>
        </w:div>
      </w:divsChild>
    </w:div>
    <w:div w:id="582765514">
      <w:bodyDiv w:val="1"/>
      <w:marLeft w:val="0"/>
      <w:marRight w:val="0"/>
      <w:marTop w:val="0"/>
      <w:marBottom w:val="0"/>
      <w:divBdr>
        <w:top w:val="none" w:sz="0" w:space="0" w:color="auto"/>
        <w:left w:val="none" w:sz="0" w:space="0" w:color="auto"/>
        <w:bottom w:val="none" w:sz="0" w:space="0" w:color="auto"/>
        <w:right w:val="none" w:sz="0" w:space="0" w:color="auto"/>
      </w:divBdr>
    </w:div>
    <w:div w:id="879318492">
      <w:bodyDiv w:val="1"/>
      <w:marLeft w:val="0"/>
      <w:marRight w:val="0"/>
      <w:marTop w:val="0"/>
      <w:marBottom w:val="0"/>
      <w:divBdr>
        <w:top w:val="none" w:sz="0" w:space="0" w:color="auto"/>
        <w:left w:val="none" w:sz="0" w:space="0" w:color="auto"/>
        <w:bottom w:val="none" w:sz="0" w:space="0" w:color="auto"/>
        <w:right w:val="none" w:sz="0" w:space="0" w:color="auto"/>
      </w:divBdr>
    </w:div>
    <w:div w:id="903947644">
      <w:bodyDiv w:val="1"/>
      <w:marLeft w:val="0"/>
      <w:marRight w:val="0"/>
      <w:marTop w:val="0"/>
      <w:marBottom w:val="0"/>
      <w:divBdr>
        <w:top w:val="none" w:sz="0" w:space="0" w:color="auto"/>
        <w:left w:val="none" w:sz="0" w:space="0" w:color="auto"/>
        <w:bottom w:val="none" w:sz="0" w:space="0" w:color="auto"/>
        <w:right w:val="none" w:sz="0" w:space="0" w:color="auto"/>
      </w:divBdr>
    </w:div>
    <w:div w:id="915358424">
      <w:bodyDiv w:val="1"/>
      <w:marLeft w:val="0"/>
      <w:marRight w:val="0"/>
      <w:marTop w:val="0"/>
      <w:marBottom w:val="0"/>
      <w:divBdr>
        <w:top w:val="none" w:sz="0" w:space="0" w:color="auto"/>
        <w:left w:val="none" w:sz="0" w:space="0" w:color="auto"/>
        <w:bottom w:val="none" w:sz="0" w:space="0" w:color="auto"/>
        <w:right w:val="none" w:sz="0" w:space="0" w:color="auto"/>
      </w:divBdr>
    </w:div>
    <w:div w:id="931930525">
      <w:bodyDiv w:val="1"/>
      <w:marLeft w:val="0"/>
      <w:marRight w:val="0"/>
      <w:marTop w:val="0"/>
      <w:marBottom w:val="0"/>
      <w:divBdr>
        <w:top w:val="none" w:sz="0" w:space="0" w:color="auto"/>
        <w:left w:val="none" w:sz="0" w:space="0" w:color="auto"/>
        <w:bottom w:val="none" w:sz="0" w:space="0" w:color="auto"/>
        <w:right w:val="none" w:sz="0" w:space="0" w:color="auto"/>
      </w:divBdr>
    </w:div>
    <w:div w:id="1042053451">
      <w:bodyDiv w:val="1"/>
      <w:marLeft w:val="0"/>
      <w:marRight w:val="0"/>
      <w:marTop w:val="0"/>
      <w:marBottom w:val="0"/>
      <w:divBdr>
        <w:top w:val="none" w:sz="0" w:space="0" w:color="auto"/>
        <w:left w:val="none" w:sz="0" w:space="0" w:color="auto"/>
        <w:bottom w:val="none" w:sz="0" w:space="0" w:color="auto"/>
        <w:right w:val="none" w:sz="0" w:space="0" w:color="auto"/>
      </w:divBdr>
    </w:div>
    <w:div w:id="1096712116">
      <w:bodyDiv w:val="1"/>
      <w:marLeft w:val="0"/>
      <w:marRight w:val="0"/>
      <w:marTop w:val="0"/>
      <w:marBottom w:val="0"/>
      <w:divBdr>
        <w:top w:val="none" w:sz="0" w:space="0" w:color="auto"/>
        <w:left w:val="none" w:sz="0" w:space="0" w:color="auto"/>
        <w:bottom w:val="none" w:sz="0" w:space="0" w:color="auto"/>
        <w:right w:val="none" w:sz="0" w:space="0" w:color="auto"/>
      </w:divBdr>
    </w:div>
    <w:div w:id="1239289073">
      <w:bodyDiv w:val="1"/>
      <w:marLeft w:val="0"/>
      <w:marRight w:val="0"/>
      <w:marTop w:val="0"/>
      <w:marBottom w:val="0"/>
      <w:divBdr>
        <w:top w:val="none" w:sz="0" w:space="0" w:color="auto"/>
        <w:left w:val="none" w:sz="0" w:space="0" w:color="auto"/>
        <w:bottom w:val="none" w:sz="0" w:space="0" w:color="auto"/>
        <w:right w:val="none" w:sz="0" w:space="0" w:color="auto"/>
      </w:divBdr>
    </w:div>
    <w:div w:id="1275214817">
      <w:bodyDiv w:val="1"/>
      <w:marLeft w:val="0"/>
      <w:marRight w:val="0"/>
      <w:marTop w:val="0"/>
      <w:marBottom w:val="0"/>
      <w:divBdr>
        <w:top w:val="none" w:sz="0" w:space="0" w:color="auto"/>
        <w:left w:val="none" w:sz="0" w:space="0" w:color="auto"/>
        <w:bottom w:val="none" w:sz="0" w:space="0" w:color="auto"/>
        <w:right w:val="none" w:sz="0" w:space="0" w:color="auto"/>
      </w:divBdr>
    </w:div>
    <w:div w:id="1297688457">
      <w:bodyDiv w:val="1"/>
      <w:marLeft w:val="0"/>
      <w:marRight w:val="0"/>
      <w:marTop w:val="0"/>
      <w:marBottom w:val="0"/>
      <w:divBdr>
        <w:top w:val="none" w:sz="0" w:space="0" w:color="auto"/>
        <w:left w:val="none" w:sz="0" w:space="0" w:color="auto"/>
        <w:bottom w:val="none" w:sz="0" w:space="0" w:color="auto"/>
        <w:right w:val="none" w:sz="0" w:space="0" w:color="auto"/>
      </w:divBdr>
    </w:div>
    <w:div w:id="1351371050">
      <w:bodyDiv w:val="1"/>
      <w:marLeft w:val="0"/>
      <w:marRight w:val="0"/>
      <w:marTop w:val="0"/>
      <w:marBottom w:val="0"/>
      <w:divBdr>
        <w:top w:val="none" w:sz="0" w:space="0" w:color="auto"/>
        <w:left w:val="none" w:sz="0" w:space="0" w:color="auto"/>
        <w:bottom w:val="none" w:sz="0" w:space="0" w:color="auto"/>
        <w:right w:val="none" w:sz="0" w:space="0" w:color="auto"/>
      </w:divBdr>
    </w:div>
    <w:div w:id="1388337588">
      <w:bodyDiv w:val="1"/>
      <w:marLeft w:val="0"/>
      <w:marRight w:val="0"/>
      <w:marTop w:val="0"/>
      <w:marBottom w:val="0"/>
      <w:divBdr>
        <w:top w:val="none" w:sz="0" w:space="0" w:color="auto"/>
        <w:left w:val="none" w:sz="0" w:space="0" w:color="auto"/>
        <w:bottom w:val="none" w:sz="0" w:space="0" w:color="auto"/>
        <w:right w:val="none" w:sz="0" w:space="0" w:color="auto"/>
      </w:divBdr>
    </w:div>
    <w:div w:id="1416633149">
      <w:bodyDiv w:val="1"/>
      <w:marLeft w:val="0"/>
      <w:marRight w:val="0"/>
      <w:marTop w:val="0"/>
      <w:marBottom w:val="0"/>
      <w:divBdr>
        <w:top w:val="none" w:sz="0" w:space="0" w:color="auto"/>
        <w:left w:val="none" w:sz="0" w:space="0" w:color="auto"/>
        <w:bottom w:val="none" w:sz="0" w:space="0" w:color="auto"/>
        <w:right w:val="none" w:sz="0" w:space="0" w:color="auto"/>
      </w:divBdr>
    </w:div>
    <w:div w:id="1442676668">
      <w:bodyDiv w:val="1"/>
      <w:marLeft w:val="0"/>
      <w:marRight w:val="0"/>
      <w:marTop w:val="0"/>
      <w:marBottom w:val="0"/>
      <w:divBdr>
        <w:top w:val="none" w:sz="0" w:space="0" w:color="auto"/>
        <w:left w:val="none" w:sz="0" w:space="0" w:color="auto"/>
        <w:bottom w:val="none" w:sz="0" w:space="0" w:color="auto"/>
        <w:right w:val="none" w:sz="0" w:space="0" w:color="auto"/>
      </w:divBdr>
    </w:div>
    <w:div w:id="1986660960">
      <w:bodyDiv w:val="1"/>
      <w:marLeft w:val="0"/>
      <w:marRight w:val="0"/>
      <w:marTop w:val="0"/>
      <w:marBottom w:val="0"/>
      <w:divBdr>
        <w:top w:val="none" w:sz="0" w:space="0" w:color="auto"/>
        <w:left w:val="none" w:sz="0" w:space="0" w:color="auto"/>
        <w:bottom w:val="none" w:sz="0" w:space="0" w:color="auto"/>
        <w:right w:val="none" w:sz="0" w:space="0" w:color="auto"/>
      </w:divBdr>
    </w:div>
    <w:div w:id="20710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F025-3EFB-4AB1-B5F0-FA100AE6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Thị Thu Linh</dc:creator>
  <cp:lastModifiedBy>Administrator</cp:lastModifiedBy>
  <cp:revision>5</cp:revision>
  <cp:lastPrinted>2023-05-09T01:54:00Z</cp:lastPrinted>
  <dcterms:created xsi:type="dcterms:W3CDTF">2023-06-06T00:43:00Z</dcterms:created>
  <dcterms:modified xsi:type="dcterms:W3CDTF">2023-06-08T09:32:00Z</dcterms:modified>
</cp:coreProperties>
</file>